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990" w:rsidRDefault="00800990" w:rsidP="00800990">
      <w:pPr>
        <w:jc w:val="center"/>
        <w:rPr>
          <w:rFonts w:ascii="Arial" w:hAnsi="Arial" w:cs="Arial"/>
          <w:b/>
          <w:sz w:val="36"/>
          <w:szCs w:val="36"/>
        </w:rPr>
      </w:pPr>
      <w:r>
        <w:rPr>
          <w:rFonts w:ascii="Arial" w:hAnsi="Arial" w:cs="Arial"/>
          <w:b/>
          <w:sz w:val="36"/>
          <w:szCs w:val="36"/>
        </w:rPr>
        <w:t>Rezultati Javnog</w:t>
      </w:r>
      <w:r w:rsidRPr="00800990">
        <w:rPr>
          <w:rFonts w:ascii="Arial" w:hAnsi="Arial" w:cs="Arial"/>
          <w:b/>
          <w:sz w:val="36"/>
          <w:szCs w:val="36"/>
        </w:rPr>
        <w:t xml:space="preserve"> poziv</w:t>
      </w:r>
      <w:r w:rsidR="003A1F1D">
        <w:rPr>
          <w:rFonts w:ascii="Arial" w:hAnsi="Arial" w:cs="Arial"/>
          <w:b/>
          <w:sz w:val="36"/>
          <w:szCs w:val="36"/>
        </w:rPr>
        <w:t>a</w:t>
      </w:r>
      <w:r w:rsidRPr="00800990">
        <w:rPr>
          <w:rFonts w:ascii="Arial" w:hAnsi="Arial" w:cs="Arial"/>
          <w:b/>
          <w:sz w:val="36"/>
          <w:szCs w:val="36"/>
        </w:rPr>
        <w:t xml:space="preserve"> za finansiranje/sufinansiranje programa i projekata iz oblasti nauke u 2019. </w:t>
      </w:r>
      <w:r w:rsidR="00A74A0F">
        <w:rPr>
          <w:rFonts w:ascii="Arial" w:hAnsi="Arial" w:cs="Arial"/>
          <w:b/>
          <w:sz w:val="36"/>
          <w:szCs w:val="36"/>
        </w:rPr>
        <w:t>g</w:t>
      </w:r>
      <w:bookmarkStart w:id="0" w:name="_GoBack"/>
      <w:bookmarkEnd w:id="0"/>
      <w:r w:rsidRPr="00800990">
        <w:rPr>
          <w:rFonts w:ascii="Arial" w:hAnsi="Arial" w:cs="Arial"/>
          <w:b/>
          <w:sz w:val="36"/>
          <w:szCs w:val="36"/>
        </w:rPr>
        <w:t>odini</w:t>
      </w:r>
    </w:p>
    <w:p w:rsidR="009B7F4E" w:rsidRPr="00800990" w:rsidRDefault="009B7F4E" w:rsidP="00800990">
      <w:pPr>
        <w:jc w:val="center"/>
        <w:rPr>
          <w:rFonts w:ascii="Arial" w:hAnsi="Arial" w:cs="Arial"/>
          <w:b/>
          <w:sz w:val="36"/>
          <w:szCs w:val="36"/>
        </w:rPr>
      </w:pPr>
    </w:p>
    <w:tbl>
      <w:tblPr>
        <w:tblW w:w="10446" w:type="dxa"/>
        <w:jc w:val="center"/>
        <w:tblInd w:w="93" w:type="dxa"/>
        <w:tblLook w:val="04A0" w:firstRow="1" w:lastRow="0" w:firstColumn="1" w:lastColumn="0" w:noHBand="0" w:noVBand="1"/>
      </w:tblPr>
      <w:tblGrid>
        <w:gridCol w:w="673"/>
        <w:gridCol w:w="3382"/>
        <w:gridCol w:w="666"/>
        <w:gridCol w:w="4158"/>
        <w:gridCol w:w="1567"/>
      </w:tblGrid>
      <w:tr w:rsidR="00800990" w:rsidRPr="00800990" w:rsidTr="00800990">
        <w:trPr>
          <w:trHeight w:val="675"/>
          <w:jc w:val="center"/>
        </w:trPr>
        <w:tc>
          <w:tcPr>
            <w:tcW w:w="10446" w:type="dxa"/>
            <w:gridSpan w:val="5"/>
            <w:tcBorders>
              <w:top w:val="nil"/>
              <w:left w:val="nil"/>
              <w:bottom w:val="nil"/>
              <w:right w:val="nil"/>
            </w:tcBorders>
            <w:shd w:val="clear" w:color="auto" w:fill="auto"/>
            <w:vAlign w:val="bottom"/>
            <w:hideMark/>
          </w:tcPr>
          <w:p w:rsidR="00800990" w:rsidRDefault="00800990" w:rsidP="00800990">
            <w:pPr>
              <w:spacing w:after="0" w:line="240" w:lineRule="auto"/>
              <w:jc w:val="center"/>
              <w:rPr>
                <w:rFonts w:ascii="Arial" w:eastAsia="Times New Roman" w:hAnsi="Arial" w:cs="Arial"/>
                <w:b/>
                <w:bCs/>
                <w:sz w:val="24"/>
                <w:szCs w:val="24"/>
                <w:lang w:eastAsia="hr-BA"/>
              </w:rPr>
            </w:pPr>
          </w:p>
          <w:p w:rsidR="00800990" w:rsidRPr="00800990" w:rsidRDefault="00800990" w:rsidP="00800990">
            <w:pPr>
              <w:spacing w:after="0" w:line="240" w:lineRule="auto"/>
              <w:jc w:val="center"/>
              <w:rPr>
                <w:rFonts w:ascii="Arial" w:eastAsia="Times New Roman" w:hAnsi="Arial" w:cs="Arial"/>
                <w:b/>
                <w:bCs/>
                <w:sz w:val="24"/>
                <w:szCs w:val="24"/>
                <w:lang w:eastAsia="hr-BA"/>
              </w:rPr>
            </w:pPr>
            <w:r w:rsidRPr="00800990">
              <w:rPr>
                <w:rFonts w:ascii="Arial" w:eastAsia="Times New Roman" w:hAnsi="Arial" w:cs="Arial"/>
                <w:b/>
                <w:bCs/>
                <w:sz w:val="24"/>
                <w:szCs w:val="24"/>
                <w:lang w:eastAsia="hr-BA"/>
              </w:rPr>
              <w:t>1. Podrška organizaciji domaćih i međunarodnih naučnih skupova (kongresi, savjetovanja, simpoziji, tribine i dr.)</w:t>
            </w:r>
          </w:p>
        </w:tc>
      </w:tr>
      <w:tr w:rsidR="00800990" w:rsidRPr="00800990" w:rsidTr="00800990">
        <w:trPr>
          <w:trHeight w:val="255"/>
          <w:jc w:val="center"/>
        </w:trPr>
        <w:tc>
          <w:tcPr>
            <w:tcW w:w="10446" w:type="dxa"/>
            <w:gridSpan w:val="5"/>
            <w:tcBorders>
              <w:top w:val="nil"/>
              <w:left w:val="nil"/>
              <w:bottom w:val="nil"/>
              <w:right w:val="nil"/>
            </w:tcBorders>
            <w:shd w:val="clear" w:color="auto" w:fill="auto"/>
            <w:vAlign w:val="bottom"/>
            <w:hideMark/>
          </w:tcPr>
          <w:p w:rsidR="00800990" w:rsidRDefault="00800990" w:rsidP="00800990">
            <w:pPr>
              <w:spacing w:after="0" w:line="240" w:lineRule="auto"/>
              <w:jc w:val="center"/>
              <w:rPr>
                <w:rFonts w:ascii="Arial" w:eastAsia="Times New Roman" w:hAnsi="Arial" w:cs="Arial"/>
                <w:b/>
                <w:bCs/>
                <w:color w:val="FF0000"/>
                <w:sz w:val="28"/>
                <w:szCs w:val="28"/>
                <w:lang w:eastAsia="hr-BA"/>
              </w:rPr>
            </w:pPr>
          </w:p>
          <w:p w:rsidR="00800990" w:rsidRPr="00800990" w:rsidRDefault="00800990" w:rsidP="00800990">
            <w:pPr>
              <w:spacing w:after="0" w:line="240" w:lineRule="auto"/>
              <w:jc w:val="center"/>
              <w:rPr>
                <w:rFonts w:ascii="Arial" w:eastAsia="Times New Roman" w:hAnsi="Arial" w:cs="Arial"/>
                <w:b/>
                <w:bCs/>
                <w:color w:val="FF0000"/>
                <w:sz w:val="28"/>
                <w:szCs w:val="28"/>
                <w:lang w:eastAsia="hr-BA"/>
              </w:rPr>
            </w:pPr>
            <w:r w:rsidRPr="00800990">
              <w:rPr>
                <w:rFonts w:ascii="Arial" w:eastAsia="Times New Roman" w:hAnsi="Arial" w:cs="Arial"/>
                <w:b/>
                <w:bCs/>
                <w:color w:val="FF0000"/>
                <w:sz w:val="28"/>
                <w:szCs w:val="28"/>
                <w:lang w:eastAsia="hr-BA"/>
              </w:rPr>
              <w:t>Uredne prijave</w:t>
            </w:r>
          </w:p>
        </w:tc>
      </w:tr>
      <w:tr w:rsidR="00800990" w:rsidRPr="00800990" w:rsidTr="00800990">
        <w:trPr>
          <w:trHeight w:val="255"/>
          <w:jc w:val="center"/>
        </w:trPr>
        <w:tc>
          <w:tcPr>
            <w:tcW w:w="673"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c>
          <w:tcPr>
            <w:tcW w:w="3382"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666"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c>
          <w:tcPr>
            <w:tcW w:w="4158"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1567"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r>
      <w:tr w:rsidR="00800990" w:rsidRPr="00800990" w:rsidTr="00800990">
        <w:trPr>
          <w:trHeight w:val="765"/>
          <w:jc w:val="center"/>
        </w:trPr>
        <w:tc>
          <w:tcPr>
            <w:tcW w:w="673"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R.br.</w:t>
            </w:r>
          </w:p>
        </w:tc>
        <w:tc>
          <w:tcPr>
            <w:tcW w:w="3382"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Podnosilac prijave</w:t>
            </w:r>
          </w:p>
        </w:tc>
        <w:tc>
          <w:tcPr>
            <w:tcW w:w="666"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KAN-TON</w:t>
            </w:r>
          </w:p>
        </w:tc>
        <w:tc>
          <w:tcPr>
            <w:tcW w:w="4158"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Naziv projekta</w:t>
            </w:r>
          </w:p>
        </w:tc>
        <w:tc>
          <w:tcPr>
            <w:tcW w:w="1567"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Odobrena sredstva (KM)</w:t>
            </w:r>
          </w:p>
        </w:tc>
      </w:tr>
      <w:tr w:rsidR="00800990" w:rsidRPr="00800990" w:rsidTr="00800990">
        <w:trPr>
          <w:trHeight w:val="510"/>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"Društvo za robotiku", Bihać</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USK</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Nove tehnologije, razvoj i primjena - NT-2109</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5.800,00</w:t>
            </w:r>
          </w:p>
        </w:tc>
      </w:tr>
      <w:tr w:rsidR="00800990" w:rsidRPr="00800990" w:rsidTr="00800990">
        <w:trPr>
          <w:trHeight w:val="1020"/>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Centar za istraživanje moderne i savremene historije, Tuzla</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Naučna konferencija "Bosna i Hercegovina u srpskim i hrvatskim koncepcijama od početka XIX stoljeća do 2019. godine"</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4.350,00</w:t>
            </w:r>
          </w:p>
        </w:tc>
      </w:tr>
      <w:tr w:rsidR="00800990" w:rsidRPr="00800990" w:rsidTr="00800990">
        <w:trPr>
          <w:trHeight w:val="1035"/>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3</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Institut za Islamsku tradiciju Bošnjaka, Sarajevo</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18"/>
                <w:szCs w:val="18"/>
                <w:lang w:eastAsia="hr-BA"/>
              </w:rPr>
            </w:pPr>
            <w:r w:rsidRPr="00800990">
              <w:rPr>
                <w:rFonts w:ascii="Arial" w:eastAsia="Times New Roman" w:hAnsi="Arial" w:cs="Arial"/>
                <w:sz w:val="18"/>
                <w:szCs w:val="18"/>
                <w:lang w:eastAsia="hr-BA"/>
              </w:rPr>
              <w:t>KS</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Muslimani Jugoslavije nakon velikog rata: Sto godina od Mirovnog ugovora iz Saint Germaina</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5.800,00</w:t>
            </w:r>
          </w:p>
        </w:tc>
      </w:tr>
      <w:tr w:rsidR="00800990" w:rsidRPr="00800990" w:rsidTr="00800990">
        <w:trPr>
          <w:trHeight w:val="510"/>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4</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Društvo arhivskih zaposlenika Tuzlanskog kantona, Tuzla</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Naučna konferencija "Tuzlanski arhivski dani"</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4.240,00</w:t>
            </w:r>
          </w:p>
        </w:tc>
      </w:tr>
      <w:tr w:rsidR="00800990" w:rsidRPr="00800990" w:rsidTr="00800990">
        <w:trPr>
          <w:trHeight w:val="1020"/>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tehničke kulture Novi Grad, Sarajevo</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4. naučno-stručna konferencija "INN&amp;TECH" (konferencija o značaju tehnike, tehnologije, inovatorstva i inovativnosti"</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4.744,00</w:t>
            </w:r>
          </w:p>
        </w:tc>
      </w:tr>
      <w:tr w:rsidR="00800990" w:rsidRPr="00800990" w:rsidTr="00682AA6">
        <w:trPr>
          <w:trHeight w:val="795"/>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6</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Društvo za zaštitu bilja, Sarajevo</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16. simpozij o zaštiti bilja u BiH</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5.800,00</w:t>
            </w:r>
          </w:p>
        </w:tc>
      </w:tr>
      <w:tr w:rsidR="00800990" w:rsidRPr="00800990" w:rsidTr="00682AA6">
        <w:trPr>
          <w:trHeight w:val="705"/>
          <w:jc w:val="center"/>
        </w:trPr>
        <w:tc>
          <w:tcPr>
            <w:tcW w:w="6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lastRenderedPageBreak/>
              <w:t>7</w:t>
            </w:r>
          </w:p>
        </w:tc>
        <w:tc>
          <w:tcPr>
            <w:tcW w:w="3382"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"Trezvenost", Sarajevo</w:t>
            </w:r>
          </w:p>
        </w:tc>
        <w:tc>
          <w:tcPr>
            <w:tcW w:w="666"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Konferencija o Počitelju "Počitelj - sjaj koji blijedi"</w:t>
            </w:r>
          </w:p>
        </w:tc>
        <w:tc>
          <w:tcPr>
            <w:tcW w:w="156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5.800,00</w:t>
            </w:r>
          </w:p>
        </w:tc>
      </w:tr>
      <w:tr w:rsidR="00800990" w:rsidRPr="00800990" w:rsidTr="00800990">
        <w:trPr>
          <w:trHeight w:val="765"/>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8</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Asocijacija infektologa u Bosni i Hercegovini</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18"/>
                <w:szCs w:val="18"/>
                <w:lang w:eastAsia="hr-BA"/>
              </w:rPr>
            </w:pPr>
            <w:r w:rsidRPr="00800990">
              <w:rPr>
                <w:rFonts w:ascii="Arial" w:eastAsia="Times New Roman" w:hAnsi="Arial" w:cs="Arial"/>
                <w:sz w:val="18"/>
                <w:szCs w:val="18"/>
                <w:lang w:eastAsia="hr-BA"/>
              </w:rPr>
              <w:t>HNK</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5. kongres infektologa i 2. kongres mikrobiologa Bosne i Hercegovine 2019 sa međunarodnim učešćem</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5.800,00</w:t>
            </w:r>
          </w:p>
        </w:tc>
      </w:tr>
      <w:tr w:rsidR="00800990" w:rsidRPr="00800990" w:rsidTr="00800990">
        <w:trPr>
          <w:trHeight w:val="765"/>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9</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Centar za istraživanje i unapređenje kulturne baštine u Bosni i Hercegovini, Stolac</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HNK</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Elementi sufijske tradicijie u praksi bosanskohercegovačkih muslimana</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5.364,00</w:t>
            </w:r>
          </w:p>
        </w:tc>
      </w:tr>
      <w:tr w:rsidR="00800990" w:rsidRPr="00800990" w:rsidTr="00800990">
        <w:trPr>
          <w:trHeight w:val="870"/>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10</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ICTM Nacionalni komitet u Bosni i Hercegovini</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6. simpozijum ICTM Studijske grupe Višeglasna muzika</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843,00</w:t>
            </w:r>
          </w:p>
        </w:tc>
      </w:tr>
      <w:tr w:rsidR="00800990" w:rsidRPr="00800990" w:rsidTr="00800990">
        <w:trPr>
          <w:trHeight w:val="1005"/>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11</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Islamska zajednica u Bosni i Hercegovini, Gazi Husref-begova biblioteka, Sarajevo</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Prva međunarodna konferencija o zaštiti pisanog naslijeđa</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5.400,00</w:t>
            </w:r>
          </w:p>
        </w:tc>
      </w:tr>
      <w:tr w:rsidR="00800990" w:rsidRPr="00800990" w:rsidTr="00800990">
        <w:trPr>
          <w:trHeight w:val="510"/>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12</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Društvo ekonomista u Federaciji Bosne i Hercegovine</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HNK</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Stanje i perspektive računovodstvene profesije zemalja jugoistočne Evrope</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3.750,00</w:t>
            </w:r>
          </w:p>
        </w:tc>
      </w:tr>
      <w:tr w:rsidR="00800990" w:rsidRPr="00800990" w:rsidTr="00800990">
        <w:trPr>
          <w:trHeight w:val="1530"/>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13</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Asocijacija za studije europske zajenice u BiH (ESCA BiH)</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HNK</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Okrugli stol "Potrebe i mogućnosti razvoja programa cjeloživotnog učenja u računovodstvenoj profesiji sukladno međunarodnim obrazovnim standardima i zahtjevima nacionalnog i EU tržišta"</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1.652,00</w:t>
            </w:r>
          </w:p>
        </w:tc>
      </w:tr>
      <w:tr w:rsidR="00800990" w:rsidRPr="00800990" w:rsidTr="00800990">
        <w:trPr>
          <w:trHeight w:val="1020"/>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14</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JU Zavod za zaštitu i korištenje kulturno-historijskog i prirodnog naslijeđa Tuzlanskog kantona, Tuzla</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Pedeset godina naučnog i pedagoškog rada profesora emeritusa Saliha Kulenovića</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5.160,00</w:t>
            </w:r>
          </w:p>
        </w:tc>
      </w:tr>
      <w:tr w:rsidR="00800990" w:rsidRPr="00800990" w:rsidTr="00800990">
        <w:trPr>
          <w:trHeight w:val="510"/>
          <w:jc w:val="center"/>
        </w:trPr>
        <w:tc>
          <w:tcPr>
            <w:tcW w:w="6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15</w:t>
            </w:r>
          </w:p>
        </w:tc>
        <w:tc>
          <w:tcPr>
            <w:tcW w:w="3382"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za američke studije u Bosni i Hercegovini</w:t>
            </w:r>
          </w:p>
        </w:tc>
        <w:tc>
          <w:tcPr>
            <w:tcW w:w="666"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"Svi smo isti: Drugi i drugačiji"</w:t>
            </w:r>
          </w:p>
        </w:tc>
        <w:tc>
          <w:tcPr>
            <w:tcW w:w="156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4.430,00</w:t>
            </w:r>
          </w:p>
        </w:tc>
      </w:tr>
      <w:tr w:rsidR="00800990" w:rsidRPr="00800990" w:rsidTr="00800990">
        <w:trPr>
          <w:trHeight w:val="510"/>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16</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UG "Društvo historičara" Tuzla, Tuzla</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Historija Tuzle - potrebe i mogućnosti historiografske istraženosti</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4.400,00</w:t>
            </w:r>
          </w:p>
        </w:tc>
      </w:tr>
      <w:tr w:rsidR="00800990" w:rsidRPr="00800990" w:rsidTr="00800990">
        <w:trPr>
          <w:trHeight w:val="765"/>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17</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Bosanskohercegovački komitet CIGRE (BH K CIGRE), Sarajevo</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14. savjetovanje  Bosanskohercegovačkog komiteta CIGRE</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5.800,00</w:t>
            </w:r>
          </w:p>
        </w:tc>
      </w:tr>
      <w:tr w:rsidR="00800990" w:rsidRPr="00800990" w:rsidTr="00800990">
        <w:trPr>
          <w:trHeight w:val="720"/>
          <w:jc w:val="center"/>
        </w:trPr>
        <w:tc>
          <w:tcPr>
            <w:tcW w:w="6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lastRenderedPageBreak/>
              <w:t>18</w:t>
            </w:r>
          </w:p>
        </w:tc>
        <w:tc>
          <w:tcPr>
            <w:tcW w:w="3382"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Društvo za geotehniku u Bosni i Hercegovini (DGT BiH), Tuzla</w:t>
            </w:r>
          </w:p>
        </w:tc>
        <w:tc>
          <w:tcPr>
            <w:tcW w:w="666"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4158"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ReSyLAB &amp;GEO-EXPO 2019</w:t>
            </w:r>
          </w:p>
        </w:tc>
        <w:tc>
          <w:tcPr>
            <w:tcW w:w="156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4.560,00</w:t>
            </w:r>
          </w:p>
        </w:tc>
      </w:tr>
      <w:tr w:rsidR="00800990" w:rsidRPr="00800990" w:rsidTr="00800990">
        <w:trPr>
          <w:trHeight w:val="510"/>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19</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UG "Naučno društvo pravnika", Tuzla</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Povelja Kulina bana - 830 godina</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5.768,00</w:t>
            </w:r>
          </w:p>
        </w:tc>
      </w:tr>
      <w:tr w:rsidR="00800990" w:rsidRPr="00800990" w:rsidTr="00800990">
        <w:trPr>
          <w:trHeight w:val="1020"/>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20</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za modernu historiju, Sarajevo</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Slom socijalizma u Evropi 1989. godine i Jugoslavija: Uzroci.Kontekst.Posljedice - konferencija u okviru History Festa</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4.480,00</w:t>
            </w:r>
          </w:p>
        </w:tc>
      </w:tr>
      <w:tr w:rsidR="00800990" w:rsidRPr="00800990" w:rsidTr="00800990">
        <w:trPr>
          <w:trHeight w:val="765"/>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21</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genetičara u Bosni i Hercegovini, Sarajevo</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Prvi kongres genetičara u Bosni i Hercegovini sa međunarodnim učešćem</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5.800,00</w:t>
            </w:r>
          </w:p>
        </w:tc>
      </w:tr>
      <w:tr w:rsidR="00800990" w:rsidRPr="00800990" w:rsidTr="00800990">
        <w:trPr>
          <w:trHeight w:val="1125"/>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22</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za genetičko očuvanje bosanskohercegovačkih endemičnih i autohtonih resursa "GENOFOND", Sarajevo</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Važnost genetičkog biodiverziteta za otporne ekosisteme - G-BIKE</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5.150,00</w:t>
            </w:r>
          </w:p>
        </w:tc>
      </w:tr>
      <w:tr w:rsidR="00800990" w:rsidRPr="00800990" w:rsidTr="00800990">
        <w:trPr>
          <w:trHeight w:val="765"/>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23</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Međunarodni forum Bosna, Sarajevo</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Četrnaesta međunarodna konferencija "Jedinstvo i razlike u Evropi" - ICUPE 2019.</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5.800,00</w:t>
            </w:r>
          </w:p>
        </w:tc>
      </w:tr>
      <w:tr w:rsidR="00800990" w:rsidRPr="00800990" w:rsidTr="00800990">
        <w:trPr>
          <w:trHeight w:val="1020"/>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24</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Bošnjačka zajednica kulture "Preporod" u Bosni i Hercegovini - Institut za bošnjačke studije, Sarajevo</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Međunarodni naučni simpozij iz bošnjačkih studija</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4.200,00</w:t>
            </w:r>
          </w:p>
        </w:tc>
      </w:tr>
      <w:tr w:rsidR="00800990" w:rsidRPr="00800990" w:rsidTr="00800990">
        <w:trPr>
          <w:trHeight w:val="765"/>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25</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Udruga "Libertas", Sarajevo</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Etnološki prikaz božićnih običaja u tradicijskoj kulturi Hrvata u Bosni i Hercegovini</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3.800,00</w:t>
            </w:r>
          </w:p>
        </w:tc>
      </w:tr>
      <w:tr w:rsidR="00800990" w:rsidRPr="00800990" w:rsidTr="00800990">
        <w:trPr>
          <w:trHeight w:val="765"/>
          <w:jc w:val="center"/>
        </w:trPr>
        <w:tc>
          <w:tcPr>
            <w:tcW w:w="673"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26</w:t>
            </w:r>
          </w:p>
        </w:tc>
        <w:tc>
          <w:tcPr>
            <w:tcW w:w="3382"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"Facultas za prosperitet mladih", Sarajevo</w:t>
            </w:r>
          </w:p>
        </w:tc>
        <w:tc>
          <w:tcPr>
            <w:tcW w:w="66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Temeljno tehničko obrazovanje učenika kroz kontekstualni pristup nastavi tehničke kulture</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2.600,00</w:t>
            </w:r>
          </w:p>
        </w:tc>
      </w:tr>
      <w:tr w:rsidR="00800990" w:rsidRPr="00800990" w:rsidTr="00800990">
        <w:trPr>
          <w:trHeight w:val="765"/>
          <w:jc w:val="center"/>
        </w:trPr>
        <w:tc>
          <w:tcPr>
            <w:tcW w:w="6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27</w:t>
            </w:r>
          </w:p>
        </w:tc>
        <w:tc>
          <w:tcPr>
            <w:tcW w:w="3382"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Nacionalni komitet ICOMOS u Bosni i Hercegovini, Sarajevo</w:t>
            </w:r>
          </w:p>
        </w:tc>
        <w:tc>
          <w:tcPr>
            <w:tcW w:w="666"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4158"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Utjecaj Bauhausa na savremenu arhitekturu i kulturu Bosne i Hercegovine</w:t>
            </w:r>
          </w:p>
        </w:tc>
        <w:tc>
          <w:tcPr>
            <w:tcW w:w="156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2.860,00</w:t>
            </w:r>
          </w:p>
        </w:tc>
      </w:tr>
      <w:tr w:rsidR="00800990" w:rsidRPr="00800990" w:rsidTr="00800990">
        <w:trPr>
          <w:trHeight w:val="315"/>
          <w:jc w:val="center"/>
        </w:trPr>
        <w:tc>
          <w:tcPr>
            <w:tcW w:w="887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4"/>
                <w:szCs w:val="24"/>
                <w:lang w:eastAsia="hr-BA"/>
              </w:rPr>
            </w:pPr>
            <w:r w:rsidRPr="00800990">
              <w:rPr>
                <w:rFonts w:ascii="Arial" w:eastAsia="Times New Roman" w:hAnsi="Arial" w:cs="Arial"/>
                <w:b/>
                <w:bCs/>
                <w:sz w:val="24"/>
                <w:szCs w:val="24"/>
                <w:lang w:eastAsia="hr-BA"/>
              </w:rPr>
              <w:t>UKUPNO ZA PROGRAM 1:</w:t>
            </w:r>
          </w:p>
        </w:tc>
        <w:tc>
          <w:tcPr>
            <w:tcW w:w="156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4"/>
                <w:szCs w:val="24"/>
                <w:lang w:eastAsia="hr-BA"/>
              </w:rPr>
            </w:pPr>
            <w:r w:rsidRPr="00800990">
              <w:rPr>
                <w:rFonts w:ascii="Arial" w:eastAsia="Times New Roman" w:hAnsi="Arial" w:cs="Arial"/>
                <w:b/>
                <w:bCs/>
                <w:sz w:val="24"/>
                <w:szCs w:val="24"/>
                <w:lang w:eastAsia="hr-BA"/>
              </w:rPr>
              <w:t>124.151,00</w:t>
            </w:r>
          </w:p>
        </w:tc>
      </w:tr>
    </w:tbl>
    <w:p w:rsidR="00800990" w:rsidRDefault="00800990"/>
    <w:p w:rsidR="00800990" w:rsidRDefault="00800990"/>
    <w:tbl>
      <w:tblPr>
        <w:tblW w:w="13187" w:type="dxa"/>
        <w:tblInd w:w="529" w:type="dxa"/>
        <w:tblLook w:val="04A0" w:firstRow="1" w:lastRow="0" w:firstColumn="1" w:lastColumn="0" w:noHBand="0" w:noVBand="1"/>
      </w:tblPr>
      <w:tblGrid>
        <w:gridCol w:w="672"/>
        <w:gridCol w:w="3197"/>
        <w:gridCol w:w="696"/>
        <w:gridCol w:w="3325"/>
        <w:gridCol w:w="5297"/>
      </w:tblGrid>
      <w:tr w:rsidR="00800990" w:rsidRPr="00800990" w:rsidTr="00800990">
        <w:trPr>
          <w:trHeight w:val="360"/>
        </w:trPr>
        <w:tc>
          <w:tcPr>
            <w:tcW w:w="13187" w:type="dxa"/>
            <w:gridSpan w:val="5"/>
            <w:tcBorders>
              <w:top w:val="nil"/>
              <w:left w:val="nil"/>
              <w:bottom w:val="nil"/>
              <w:right w:val="nil"/>
            </w:tcBorders>
            <w:shd w:val="clear" w:color="auto" w:fill="auto"/>
            <w:vAlign w:val="bottom"/>
            <w:hideMark/>
          </w:tcPr>
          <w:p w:rsidR="00800990" w:rsidRPr="00800990" w:rsidRDefault="003A1F1D" w:rsidP="00800990">
            <w:pPr>
              <w:spacing w:after="0" w:line="240" w:lineRule="auto"/>
              <w:jc w:val="center"/>
              <w:rPr>
                <w:rFonts w:ascii="Arial" w:eastAsia="Times New Roman" w:hAnsi="Arial" w:cs="Arial"/>
                <w:b/>
                <w:bCs/>
                <w:color w:val="FF0000"/>
                <w:sz w:val="28"/>
                <w:szCs w:val="28"/>
                <w:lang w:eastAsia="hr-BA"/>
              </w:rPr>
            </w:pPr>
            <w:r>
              <w:rPr>
                <w:rFonts w:ascii="Arial" w:eastAsia="Times New Roman" w:hAnsi="Arial" w:cs="Arial"/>
                <w:b/>
                <w:bCs/>
                <w:color w:val="FF0000"/>
                <w:sz w:val="28"/>
                <w:szCs w:val="28"/>
                <w:lang w:eastAsia="hr-BA"/>
              </w:rPr>
              <w:lastRenderedPageBreak/>
              <w:t>Nepotpune</w:t>
            </w:r>
            <w:r w:rsidR="00800990" w:rsidRPr="00800990">
              <w:rPr>
                <w:rFonts w:ascii="Arial" w:eastAsia="Times New Roman" w:hAnsi="Arial" w:cs="Arial"/>
                <w:b/>
                <w:bCs/>
                <w:color w:val="FF0000"/>
                <w:sz w:val="28"/>
                <w:szCs w:val="28"/>
                <w:lang w:eastAsia="hr-BA"/>
              </w:rPr>
              <w:t>, neodgovarajuće i neblagovremene prijave</w:t>
            </w:r>
          </w:p>
        </w:tc>
      </w:tr>
      <w:tr w:rsidR="00800990" w:rsidRPr="00800990" w:rsidTr="00800990">
        <w:trPr>
          <w:trHeight w:val="255"/>
        </w:trPr>
        <w:tc>
          <w:tcPr>
            <w:tcW w:w="672"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c>
          <w:tcPr>
            <w:tcW w:w="3197"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696"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c>
          <w:tcPr>
            <w:tcW w:w="3325"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5297"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r>
      <w:tr w:rsidR="00800990" w:rsidRPr="00800990" w:rsidTr="00800990">
        <w:trPr>
          <w:trHeight w:val="480"/>
        </w:trPr>
        <w:tc>
          <w:tcPr>
            <w:tcW w:w="672"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R.br.</w:t>
            </w:r>
          </w:p>
        </w:tc>
        <w:tc>
          <w:tcPr>
            <w:tcW w:w="3197"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Podnosilac prijave</w:t>
            </w:r>
          </w:p>
        </w:tc>
        <w:tc>
          <w:tcPr>
            <w:tcW w:w="696"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KAN-TON</w:t>
            </w:r>
          </w:p>
        </w:tc>
        <w:tc>
          <w:tcPr>
            <w:tcW w:w="3325"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Naziv projekta</w:t>
            </w:r>
          </w:p>
        </w:tc>
        <w:tc>
          <w:tcPr>
            <w:tcW w:w="5297"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Napomena</w:t>
            </w:r>
          </w:p>
        </w:tc>
      </w:tr>
      <w:tr w:rsidR="00800990" w:rsidRPr="00800990" w:rsidTr="00800990">
        <w:trPr>
          <w:trHeight w:val="1065"/>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Pedagoški fakultet, Univerzitet u Sarajevu</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Prva međunarodna naučno-stručna konferencija "Prozor u svijet obrazovanja, nauke i mladih"</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 odgovara kriterijima, aplicirala organizacijska jedinica Univerziteta u Sarajevu sa kojim je potpisan ugovor u 2019. godini o finansiranju programa i projekata</w:t>
            </w:r>
          </w:p>
        </w:tc>
      </w:tr>
      <w:tr w:rsidR="00800990" w:rsidRPr="00800990" w:rsidTr="00800990">
        <w:trPr>
          <w:trHeight w:val="1020"/>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Hrvatska akademija za znanost i umjetnost u BiH, Mostar</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HNK</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Održivi razvoj ruralnih područja Hercegovačko-neretvanske županije</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Nepotpuna dokumentacija, nisu priloženi dokazi o visini troškova. U priloženom finansijskom planu je većina troškova koji se ne mogu finansirati prema kriterijima, nije priložen program niti pregled učesnika skupa</w:t>
            </w:r>
          </w:p>
        </w:tc>
      </w:tr>
      <w:tr w:rsidR="00800990" w:rsidRPr="00800990" w:rsidTr="00800990">
        <w:trPr>
          <w:trHeight w:val="1485"/>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3</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studenata Medicinskog fakulteta u Sarajevu, Sarajevo</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Međunarodni kongres studenata biomedicinskih nauka SaMED 2020</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 odgovara kriterijima, nije naučno niti naučno-stručno udruženje nego udruženje studenata, nepotpuna dokumentacija, nije priložen pregled učesnika skupa niti odgovarajući dokazi o visini troškova, traži se pokriće troškova koji se ne mogu finansirati (troškovi smještaja, putni troškovi predavača, ...)</w:t>
            </w:r>
          </w:p>
        </w:tc>
      </w:tr>
      <w:tr w:rsidR="00800990" w:rsidRPr="00800990" w:rsidTr="00800990">
        <w:trPr>
          <w:trHeight w:val="1530"/>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4</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Bošnjačka akademija nauka i umjetnosti (BANU), Sarajevo</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Principska pitanja novog pravopisa bosanskog jezika</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Nepotpuna dokumentacija, nije priložen niti jedan dokaz o visini troškova, izjava nije dodatno ovjerena od strane nadležnog organa. Ne odgovara kriterijima, traži se iznos veći od dopuštenog (15.450,00 KM), traži se pokriće troškova koji se ne mogu finansirati (putni troškovi, zarade i honorari, režije, itd.)</w:t>
            </w:r>
          </w:p>
        </w:tc>
      </w:tr>
      <w:tr w:rsidR="00800990" w:rsidRPr="00800990" w:rsidTr="00800990">
        <w:trPr>
          <w:trHeight w:val="1530"/>
        </w:trPr>
        <w:tc>
          <w:tcPr>
            <w:tcW w:w="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w:t>
            </w:r>
          </w:p>
        </w:tc>
        <w:tc>
          <w:tcPr>
            <w:tcW w:w="319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Ornitološko društvo Naše ptice, Sarajevo</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325"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8. ornitofestival</w:t>
            </w:r>
          </w:p>
        </w:tc>
        <w:tc>
          <w:tcPr>
            <w:tcW w:w="529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 odgovara kriterijima, nije naučni skup nego manifestacija koja uključuje promocije, izložbe, obilaske i posjete, traži se pokriće troškova koji se ne mogu finansirati (smještaj i ishrana učesnika, organizacije posjeta, ...). Nepotpuna dokumentacija, nema pregled učesnika skupa, niti priložene dokaze o visini troškova</w:t>
            </w:r>
          </w:p>
        </w:tc>
      </w:tr>
      <w:tr w:rsidR="00800990" w:rsidRPr="00800990" w:rsidTr="00800990">
        <w:trPr>
          <w:trHeight w:val="2265"/>
        </w:trPr>
        <w:tc>
          <w:tcPr>
            <w:tcW w:w="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lastRenderedPageBreak/>
              <w:t>6</w:t>
            </w:r>
          </w:p>
        </w:tc>
        <w:tc>
          <w:tcPr>
            <w:tcW w:w="319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Regionalni resursni centar, Čapljina</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HKN</w:t>
            </w:r>
          </w:p>
        </w:tc>
        <w:tc>
          <w:tcPr>
            <w:tcW w:w="3325"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10. međunarodna speleološka i znanstveno-istraživačka ekspedicija - Park prirode "Blidinje" 2019. g."</w:t>
            </w:r>
          </w:p>
        </w:tc>
        <w:tc>
          <w:tcPr>
            <w:tcW w:w="529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 odgovara kriterijima, nije u pitanju naučni skup nego "međunarodna speleološka i znanstveno-istraživačka ekspedicija", traži se pokriće troškova koji se ne mogu finansirati (tisak plakata, tisak panoa i džambo postera, izrada majica i kapa za sudionike kampa, priprema teksta za objavu u časopisu, sa zakupom reklamnog prostora, zakup prostora za džambo plakat, lektura i korektura tekstova, izrada video zapisa, snimanje i fotografisanje tijekom kampa,. ..)</w:t>
            </w:r>
          </w:p>
        </w:tc>
      </w:tr>
      <w:tr w:rsidR="00800990" w:rsidRPr="00800990" w:rsidTr="00800990">
        <w:trPr>
          <w:trHeight w:val="765"/>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7</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za nutricionizam i dijetetiku "Hranom do zdravlja", Tuzla</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4. kongres o pčelarstvu i pčelinjim proizvodima</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Nepotpuna dokumentacija, izjava nije dodatno ovjerena od strane nadležnog organa</w:t>
            </w:r>
          </w:p>
        </w:tc>
      </w:tr>
      <w:tr w:rsidR="00800990" w:rsidRPr="00800990" w:rsidTr="00800990">
        <w:trPr>
          <w:trHeight w:val="1020"/>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8</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JU Bosanski kulturni centar Živinice (PJ: Biblioteka), Živinice</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Konferencija bibliotekara FBiH: "Položaj i status biblioteke u doba savremene tehnologije"</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 odgovara kriterijima, traži se pokriće troškova koji se ne mogu finansirati (ručak, honorari, prenoćište, muzika, fotografiranje, ...). Nepotpuna dokumentacija, većina predračuna nije potpisana niti ovjerena</w:t>
            </w:r>
          </w:p>
        </w:tc>
      </w:tr>
      <w:tr w:rsidR="00800990" w:rsidRPr="00800990" w:rsidTr="00800990">
        <w:trPr>
          <w:trHeight w:val="2040"/>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9</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hemičara Tuzlanskog kantona, Tuzla</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VI međunarodni naučno-stručni simpozij "Održivi razvoj, okolišni potencijali i proizvodnja hrane - OPRPH 2019</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Nepotpuna dokumentacija.</w:t>
            </w:r>
            <w:r w:rsidR="003A1F1D">
              <w:rPr>
                <w:rFonts w:ascii="Arial" w:eastAsia="Times New Roman" w:hAnsi="Arial" w:cs="Arial"/>
                <w:b/>
                <w:bCs/>
                <w:sz w:val="20"/>
                <w:szCs w:val="20"/>
                <w:lang w:eastAsia="hr-BA"/>
              </w:rPr>
              <w:t xml:space="preserve"> </w:t>
            </w:r>
            <w:r w:rsidRPr="00800990">
              <w:rPr>
                <w:rFonts w:ascii="Arial" w:eastAsia="Times New Roman" w:hAnsi="Arial" w:cs="Arial"/>
                <w:b/>
                <w:bCs/>
                <w:sz w:val="20"/>
                <w:szCs w:val="20"/>
                <w:lang w:eastAsia="hr-BA"/>
              </w:rPr>
              <w:t>Nedostaje potpisan i ovjeren izvod iz zapisnika ili odluka odgovarajučeg organa o održavanju naučnog skupa. Ne odgovara kriterijima. Priložen predračun u ukupnom iznosu od 4.963,80 KM, u koje je uključeno i štampanje monografije Tehnološkog fakulteta u Tuzli u iznosu od 2.808,00 KM. Traži se pokriće troškova koji se ne mogu finansirati (hotelski smještaj gostujućih predavača, ugostiteljse usluge-svečani ručak) u ukupnom iznosu od 2.936,00 KM.</w:t>
            </w:r>
          </w:p>
        </w:tc>
      </w:tr>
      <w:tr w:rsidR="00800990" w:rsidRPr="00800990" w:rsidTr="00800990">
        <w:trPr>
          <w:trHeight w:val="1275"/>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10</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Udruga za zaštitu ptica i prirode "Čaplja", Čapljina</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HNK</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 xml:space="preserve">Organizacija 1. međunarodno-znanstvenog kampa za prstenovanje ptica u parku prirode "Hutovo blato" 2019. </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 odgovara kriterijima, nije u pitanju naučni skup nego znanstveno-istraživački kamp. Traži se pokriće troškova koji se ne mogu finansirati (snimanje i fotografiranje ptica, majice za prstenovače ptica, izdavanje publikacije o rezultatima kampa, ...)</w:t>
            </w:r>
          </w:p>
        </w:tc>
      </w:tr>
      <w:tr w:rsidR="00800990" w:rsidRPr="00800990" w:rsidTr="00800990">
        <w:trPr>
          <w:trHeight w:val="765"/>
        </w:trPr>
        <w:tc>
          <w:tcPr>
            <w:tcW w:w="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11</w:t>
            </w:r>
          </w:p>
        </w:tc>
        <w:tc>
          <w:tcPr>
            <w:tcW w:w="319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Institut za društvena i religijska istraživanja, Tuzla</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3325"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Uzroci i posljedice antiustavnog djelovanja u Bosni i Hercegovini (9. januar)</w:t>
            </w:r>
          </w:p>
        </w:tc>
        <w:tc>
          <w:tcPr>
            <w:tcW w:w="529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 odgovara kriterijima, traži se iznos veći od dopuštenog (18.300,00 KM). Nepotpuna dokumentacija, nema program niti pregled učesnika skupa</w:t>
            </w:r>
          </w:p>
        </w:tc>
      </w:tr>
      <w:tr w:rsidR="00800990" w:rsidRPr="00800990" w:rsidTr="00800990">
        <w:trPr>
          <w:trHeight w:val="2295"/>
        </w:trPr>
        <w:tc>
          <w:tcPr>
            <w:tcW w:w="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lastRenderedPageBreak/>
              <w:t>12</w:t>
            </w:r>
          </w:p>
        </w:tc>
        <w:tc>
          <w:tcPr>
            <w:tcW w:w="319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Bosanskohercegovačko-američka akademija umjetnosti i nauke - BHAAAS, Zenica</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ZE-DO</w:t>
            </w:r>
          </w:p>
        </w:tc>
        <w:tc>
          <w:tcPr>
            <w:tcW w:w="3325"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11. dani BHAAAS-a u BiH</w:t>
            </w:r>
          </w:p>
        </w:tc>
        <w:tc>
          <w:tcPr>
            <w:tcW w:w="529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Nepotpuna dokumentacija, nema poimenični pregled učesnika skupa, nego se isključivo navodi broj izlagača u pojedinim područjima i pregled institucija iz kojih dolaze. Predračun za objavljivanje apstrakata sa skupa u časopisu Acta Medica Akademica izdala  ANU BiH, bez priloženog dokaza o visini troškova štampanja časopisa. Zahtjevu priložen i predračun za izradu mobilnih aplikacija IOS i Android za koje nije dato objašnjenje zbog čega su iste potrebne vezano za organizaciju skupa (u iznosu od 2.590,01 KM)</w:t>
            </w:r>
          </w:p>
        </w:tc>
      </w:tr>
      <w:tr w:rsidR="00800990" w:rsidRPr="00800990" w:rsidTr="00800990">
        <w:trPr>
          <w:trHeight w:val="765"/>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13</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Filozofsko društvo "Theoria", Sarajevo</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 xml:space="preserve">Kultura konflikta i njeno prevladavanje V </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Na odgovara kriterijima, predračun ispostavljen na ime organizacije i pripreme simpozija te štampanja kongresnih materijala izdala putnička agencija</w:t>
            </w:r>
          </w:p>
        </w:tc>
      </w:tr>
      <w:tr w:rsidR="00800990" w:rsidRPr="00800990" w:rsidTr="00800990">
        <w:trPr>
          <w:trHeight w:val="2550"/>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14</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za sanitarno inžinjerstvo u BiH, Sarajevo</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Savjetovanje o kvaliteti i zdravstvenoj ispravnosti craft pivarima na području BiH</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 xml:space="preserve">Ne odgovara kriterijima, Upravni odbor Udruženja odlukom definirao manifestaciju kao stručno, a ne naučno savjetovanje. Nije priložen poimenični pregled učesnika skupa, nego je navedeno da će na skupu biti oko 30 učesnika domaćih (craft) pivara, te da će se vršiti njihova senzorska obuka. U tu svrhu, a na ime nabavke kapsula na osnovu kojih će se vršiti obuka i degustacije, priložen je predračun u visini od 1.500,00 KM. Traži se i pokriće drugih troškova koji se ne mogu finansirati (dnevnice i hotelski smještaj za predavače, osvježenje za učesnike,...) </w:t>
            </w:r>
          </w:p>
        </w:tc>
      </w:tr>
      <w:tr w:rsidR="00800990" w:rsidRPr="00800990" w:rsidTr="00800990">
        <w:trPr>
          <w:trHeight w:val="1530"/>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15</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inženjera saobraćaja i komunikacija u Bosni i hercegovini</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Naučno-stručni skup: "Efikasniji saobraćajno-transportni i komunikacijski razvoj BiH - Kuda ide ovaj voz"</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 odgovara kriterijima, iz priloženog rješenja o registraciji se ne može utvrditi da je u pitanju naučno ili naučno-stručno društvo. Nije naučni skup (prijavi priložena odluka Upravnog odbora Udruženja o održavanju stručnog skupa). Nepotpuna dokumentacija, izjava nije dodatno ovjerena kod nadležnog organa</w:t>
            </w:r>
          </w:p>
        </w:tc>
      </w:tr>
      <w:tr w:rsidR="00800990" w:rsidRPr="00800990" w:rsidTr="00800990">
        <w:trPr>
          <w:trHeight w:val="2025"/>
        </w:trPr>
        <w:tc>
          <w:tcPr>
            <w:tcW w:w="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16</w:t>
            </w:r>
          </w:p>
        </w:tc>
        <w:tc>
          <w:tcPr>
            <w:tcW w:w="319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UG "Taekwondo klub Bugojno", Bugojno</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SBK</w:t>
            </w:r>
          </w:p>
        </w:tc>
        <w:tc>
          <w:tcPr>
            <w:tcW w:w="3325"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Sportsko-naučna konferencija - SNAK</w:t>
            </w:r>
          </w:p>
        </w:tc>
        <w:tc>
          <w:tcPr>
            <w:tcW w:w="529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 odgovara kriterijima, iz priloženog rješenja o registraciji se ne može utvrditi da je u pitanju naučno ili naučno-stručno društvo.  Traži se pokriće troškova koji se ne mogu finansirati (honorari predsjednika i stručni saradnika te voditelja i izvoditelja projekta, troškovi prevoza i materijalni troškovi, te smještaj hrana i piće za sudionike, troškovi najma ureda, režija i uredskog materijala)</w:t>
            </w:r>
          </w:p>
        </w:tc>
      </w:tr>
      <w:tr w:rsidR="00800990" w:rsidRPr="00800990" w:rsidTr="00800990">
        <w:trPr>
          <w:trHeight w:val="810"/>
        </w:trPr>
        <w:tc>
          <w:tcPr>
            <w:tcW w:w="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lastRenderedPageBreak/>
              <w:t>17</w:t>
            </w:r>
          </w:p>
        </w:tc>
        <w:tc>
          <w:tcPr>
            <w:tcW w:w="319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za filozofiju i društveno-humanistička istraživanja "EIDOS", Zenica</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ZE-DO</w:t>
            </w:r>
          </w:p>
        </w:tc>
        <w:tc>
          <w:tcPr>
            <w:tcW w:w="3325"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Filozofska misao Karla Jaspersa</w:t>
            </w:r>
          </w:p>
        </w:tc>
        <w:tc>
          <w:tcPr>
            <w:tcW w:w="529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Nepotpuna dokumentacija, Izjava nije dodatno ovjerena kod nadležnog organa</w:t>
            </w:r>
          </w:p>
        </w:tc>
      </w:tr>
      <w:tr w:rsidR="00800990" w:rsidRPr="00800990" w:rsidTr="00800990">
        <w:trPr>
          <w:trHeight w:val="1065"/>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18</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Visoka škola za turizam i menadžment, Konjic</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HNK</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Vjerski turizam i teologija</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 odgovara kriterijima, aplikant nije naučno ili naučno-stručno društvo, niti javna naučna ustanova, nego privatna visoko-školska ustanova</w:t>
            </w:r>
          </w:p>
        </w:tc>
      </w:tr>
      <w:tr w:rsidR="00800990" w:rsidRPr="00800990" w:rsidTr="00800990">
        <w:trPr>
          <w:trHeight w:val="1020"/>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19</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Centar za društvena istraživanja, Sarajevo</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Bosanskohercegovačka vanjska politika u kontekstu EU integracija</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Napotpuna dokumentacija, prijava i Izjava nije ovjerena, traži se pokriće troškova koji se ne mogu finansirati (putni troškovi, smještaj, hrana i osvježenje), nije priložen niti jedan dokaz o visini troškova</w:t>
            </w:r>
          </w:p>
        </w:tc>
      </w:tr>
      <w:tr w:rsidR="00800990" w:rsidRPr="00800990" w:rsidTr="00800990">
        <w:trPr>
          <w:trHeight w:val="765"/>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20</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Društvo psihologa u FBiH, Sarajevo</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Trauma, sjećanja i transgeneracijski prenos: Uloga i značaj psihologa u poslijeratnoj BiH</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 odgovara kriterijima, traži se pokriće troškova koji se ne mogu finansirati (osvježenje i putni troškovi učesnika, ...)</w:t>
            </w:r>
          </w:p>
        </w:tc>
      </w:tr>
      <w:tr w:rsidR="00800990" w:rsidRPr="00800990" w:rsidTr="00800990">
        <w:trPr>
          <w:trHeight w:val="1020"/>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21</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Muzikološko društvo</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Muzikološki susreti 2019</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 xml:space="preserve">Nepotpuna dokumentacija, za neke od troškova čije se pokriće traži nisu priloženi odgovarajući dokazi. Tri priložena predračuna nisu ovjerena. Neki od traženih troškova se ne mogu finansirati (produkcija koncerata, produkcija događaja). </w:t>
            </w:r>
          </w:p>
        </w:tc>
      </w:tr>
      <w:tr w:rsidR="00800990" w:rsidRPr="00800990" w:rsidTr="00800990">
        <w:trPr>
          <w:trHeight w:val="765"/>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22</w:t>
            </w:r>
          </w:p>
        </w:tc>
        <w:tc>
          <w:tcPr>
            <w:tcW w:w="31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Cetar za marinsku i slatkovodnu biologiju CMFB Sharklab ADRIA, Sarajevo</w:t>
            </w:r>
          </w:p>
        </w:tc>
        <w:tc>
          <w:tcPr>
            <w:tcW w:w="69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32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sz w:val="20"/>
                <w:szCs w:val="20"/>
                <w:lang w:eastAsia="hr-BA"/>
              </w:rPr>
            </w:pPr>
            <w:r w:rsidRPr="00800990">
              <w:rPr>
                <w:rFonts w:ascii="Arial" w:eastAsia="Times New Roman" w:hAnsi="Arial" w:cs="Arial"/>
                <w:sz w:val="20"/>
                <w:szCs w:val="20"/>
                <w:lang w:eastAsia="hr-BA"/>
              </w:rPr>
              <w:t>Patobiologija akvatičnih životinja</w:t>
            </w:r>
          </w:p>
        </w:tc>
        <w:tc>
          <w:tcPr>
            <w:tcW w:w="529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Nepotpuna dokumentacija, nema potpisanu i ovjerenu izjavu, nema priložen niti jedan dokaz o visini troškova.</w:t>
            </w:r>
          </w:p>
        </w:tc>
      </w:tr>
    </w:tbl>
    <w:p w:rsidR="00800990" w:rsidRDefault="00800990"/>
    <w:tbl>
      <w:tblPr>
        <w:tblW w:w="11486" w:type="dxa"/>
        <w:jc w:val="center"/>
        <w:tblInd w:w="93" w:type="dxa"/>
        <w:tblLook w:val="04A0" w:firstRow="1" w:lastRow="0" w:firstColumn="1" w:lastColumn="0" w:noHBand="0" w:noVBand="1"/>
      </w:tblPr>
      <w:tblGrid>
        <w:gridCol w:w="672"/>
        <w:gridCol w:w="4162"/>
        <w:gridCol w:w="1017"/>
        <w:gridCol w:w="3664"/>
        <w:gridCol w:w="1971"/>
      </w:tblGrid>
      <w:tr w:rsidR="00800990" w:rsidRPr="00800990" w:rsidTr="00682AA6">
        <w:trPr>
          <w:trHeight w:val="705"/>
          <w:jc w:val="center"/>
        </w:trPr>
        <w:tc>
          <w:tcPr>
            <w:tcW w:w="11486" w:type="dxa"/>
            <w:gridSpan w:val="5"/>
            <w:tcBorders>
              <w:top w:val="nil"/>
              <w:left w:val="nil"/>
              <w:bottom w:val="nil"/>
              <w:right w:val="nil"/>
            </w:tcBorders>
            <w:shd w:val="clear" w:color="auto" w:fill="auto"/>
            <w:vAlign w:val="bottom"/>
            <w:hideMark/>
          </w:tcPr>
          <w:p w:rsidR="00800990" w:rsidRDefault="00800990" w:rsidP="00800990">
            <w:pPr>
              <w:spacing w:after="0" w:line="240" w:lineRule="auto"/>
              <w:jc w:val="center"/>
              <w:rPr>
                <w:rFonts w:ascii="Arial" w:eastAsia="Times New Roman" w:hAnsi="Arial" w:cs="Arial"/>
                <w:b/>
                <w:bCs/>
                <w:sz w:val="24"/>
                <w:szCs w:val="24"/>
                <w:lang w:eastAsia="hr-BA"/>
              </w:rPr>
            </w:pPr>
          </w:p>
          <w:p w:rsidR="00800990" w:rsidRDefault="00800990" w:rsidP="00800990">
            <w:pPr>
              <w:spacing w:after="0" w:line="240" w:lineRule="auto"/>
              <w:jc w:val="center"/>
              <w:rPr>
                <w:rFonts w:ascii="Arial" w:eastAsia="Times New Roman" w:hAnsi="Arial" w:cs="Arial"/>
                <w:b/>
                <w:bCs/>
                <w:sz w:val="24"/>
                <w:szCs w:val="24"/>
                <w:lang w:eastAsia="hr-BA"/>
              </w:rPr>
            </w:pPr>
          </w:p>
          <w:p w:rsidR="00800990" w:rsidRDefault="00800990" w:rsidP="00800990">
            <w:pPr>
              <w:spacing w:after="0" w:line="240" w:lineRule="auto"/>
              <w:jc w:val="center"/>
              <w:rPr>
                <w:rFonts w:ascii="Arial" w:eastAsia="Times New Roman" w:hAnsi="Arial" w:cs="Arial"/>
                <w:b/>
                <w:bCs/>
                <w:sz w:val="24"/>
                <w:szCs w:val="24"/>
                <w:lang w:eastAsia="hr-BA"/>
              </w:rPr>
            </w:pPr>
          </w:p>
          <w:p w:rsidR="00800990" w:rsidRDefault="00800990" w:rsidP="00800990">
            <w:pPr>
              <w:spacing w:after="0" w:line="240" w:lineRule="auto"/>
              <w:jc w:val="center"/>
              <w:rPr>
                <w:rFonts w:ascii="Arial" w:eastAsia="Times New Roman" w:hAnsi="Arial" w:cs="Arial"/>
                <w:b/>
                <w:bCs/>
                <w:sz w:val="24"/>
                <w:szCs w:val="24"/>
                <w:lang w:eastAsia="hr-BA"/>
              </w:rPr>
            </w:pPr>
          </w:p>
          <w:p w:rsidR="00800990" w:rsidRDefault="00800990" w:rsidP="00800990">
            <w:pPr>
              <w:spacing w:after="0" w:line="240" w:lineRule="auto"/>
              <w:jc w:val="center"/>
              <w:rPr>
                <w:rFonts w:ascii="Arial" w:eastAsia="Times New Roman" w:hAnsi="Arial" w:cs="Arial"/>
                <w:b/>
                <w:bCs/>
                <w:sz w:val="24"/>
                <w:szCs w:val="24"/>
                <w:lang w:eastAsia="hr-BA"/>
              </w:rPr>
            </w:pPr>
          </w:p>
          <w:p w:rsidR="00800990" w:rsidRDefault="00800990" w:rsidP="00800990">
            <w:pPr>
              <w:spacing w:after="0" w:line="240" w:lineRule="auto"/>
              <w:jc w:val="center"/>
              <w:rPr>
                <w:rFonts w:ascii="Arial" w:eastAsia="Times New Roman" w:hAnsi="Arial" w:cs="Arial"/>
                <w:b/>
                <w:bCs/>
                <w:sz w:val="24"/>
                <w:szCs w:val="24"/>
                <w:lang w:eastAsia="hr-BA"/>
              </w:rPr>
            </w:pPr>
          </w:p>
          <w:p w:rsidR="00800990" w:rsidRDefault="00800990" w:rsidP="00800990">
            <w:pPr>
              <w:spacing w:after="0" w:line="240" w:lineRule="auto"/>
              <w:jc w:val="center"/>
              <w:rPr>
                <w:rFonts w:ascii="Arial" w:eastAsia="Times New Roman" w:hAnsi="Arial" w:cs="Arial"/>
                <w:b/>
                <w:bCs/>
                <w:sz w:val="24"/>
                <w:szCs w:val="24"/>
                <w:lang w:eastAsia="hr-BA"/>
              </w:rPr>
            </w:pPr>
          </w:p>
          <w:p w:rsidR="00800990" w:rsidRDefault="00800990" w:rsidP="00800990">
            <w:pPr>
              <w:spacing w:after="0" w:line="240" w:lineRule="auto"/>
              <w:jc w:val="center"/>
              <w:rPr>
                <w:rFonts w:ascii="Arial" w:eastAsia="Times New Roman" w:hAnsi="Arial" w:cs="Arial"/>
                <w:b/>
                <w:bCs/>
                <w:sz w:val="24"/>
                <w:szCs w:val="24"/>
                <w:lang w:eastAsia="hr-BA"/>
              </w:rPr>
            </w:pPr>
          </w:p>
          <w:p w:rsidR="00800990" w:rsidRDefault="00800990" w:rsidP="00800990">
            <w:pPr>
              <w:spacing w:after="0" w:line="240" w:lineRule="auto"/>
              <w:jc w:val="center"/>
              <w:rPr>
                <w:rFonts w:ascii="Arial" w:eastAsia="Times New Roman" w:hAnsi="Arial" w:cs="Arial"/>
                <w:b/>
                <w:bCs/>
                <w:sz w:val="24"/>
                <w:szCs w:val="24"/>
                <w:lang w:eastAsia="hr-BA"/>
              </w:rPr>
            </w:pPr>
          </w:p>
          <w:p w:rsidR="00800990" w:rsidRDefault="00800990" w:rsidP="00800990">
            <w:pPr>
              <w:spacing w:after="0" w:line="240" w:lineRule="auto"/>
              <w:jc w:val="center"/>
              <w:rPr>
                <w:rFonts w:ascii="Arial" w:eastAsia="Times New Roman" w:hAnsi="Arial" w:cs="Arial"/>
                <w:b/>
                <w:bCs/>
                <w:sz w:val="24"/>
                <w:szCs w:val="24"/>
                <w:lang w:eastAsia="hr-BA"/>
              </w:rPr>
            </w:pPr>
          </w:p>
          <w:p w:rsidR="00800990" w:rsidRDefault="00800990" w:rsidP="00800990">
            <w:pPr>
              <w:spacing w:after="0" w:line="240" w:lineRule="auto"/>
              <w:jc w:val="center"/>
              <w:rPr>
                <w:rFonts w:ascii="Arial" w:eastAsia="Times New Roman" w:hAnsi="Arial" w:cs="Arial"/>
                <w:b/>
                <w:bCs/>
                <w:sz w:val="24"/>
                <w:szCs w:val="24"/>
                <w:lang w:eastAsia="hr-BA"/>
              </w:rPr>
            </w:pPr>
          </w:p>
          <w:p w:rsidR="00800990" w:rsidRPr="00800990" w:rsidRDefault="00800990" w:rsidP="00800990">
            <w:pPr>
              <w:spacing w:after="0" w:line="240" w:lineRule="auto"/>
              <w:jc w:val="center"/>
              <w:rPr>
                <w:rFonts w:ascii="Arial" w:eastAsia="Times New Roman" w:hAnsi="Arial" w:cs="Arial"/>
                <w:b/>
                <w:bCs/>
                <w:sz w:val="24"/>
                <w:szCs w:val="24"/>
                <w:lang w:eastAsia="hr-BA"/>
              </w:rPr>
            </w:pPr>
            <w:r w:rsidRPr="00800990">
              <w:rPr>
                <w:rFonts w:ascii="Arial" w:eastAsia="Times New Roman" w:hAnsi="Arial" w:cs="Arial"/>
                <w:b/>
                <w:bCs/>
                <w:sz w:val="24"/>
                <w:szCs w:val="24"/>
                <w:lang w:eastAsia="hr-BA"/>
              </w:rPr>
              <w:lastRenderedPageBreak/>
              <w:t>2. Podrška izdavanju referentnih naučnih časopisa, zbornika radova, bibliografija i sl.; Podrška postizanju referentnosti domaćih naučnih časopisa</w:t>
            </w:r>
          </w:p>
        </w:tc>
      </w:tr>
      <w:tr w:rsidR="00800990" w:rsidRPr="00800990" w:rsidTr="00682AA6">
        <w:trPr>
          <w:trHeight w:val="495"/>
          <w:jc w:val="center"/>
        </w:trPr>
        <w:tc>
          <w:tcPr>
            <w:tcW w:w="11486" w:type="dxa"/>
            <w:gridSpan w:val="5"/>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color w:val="FF0000"/>
                <w:sz w:val="28"/>
                <w:szCs w:val="28"/>
                <w:lang w:eastAsia="hr-BA"/>
              </w:rPr>
            </w:pPr>
            <w:r w:rsidRPr="00800990">
              <w:rPr>
                <w:rFonts w:ascii="Arial" w:eastAsia="Times New Roman" w:hAnsi="Arial" w:cs="Arial"/>
                <w:b/>
                <w:bCs/>
                <w:color w:val="FF0000"/>
                <w:sz w:val="28"/>
                <w:szCs w:val="28"/>
                <w:lang w:eastAsia="hr-BA"/>
              </w:rPr>
              <w:lastRenderedPageBreak/>
              <w:t>Uredne prijave</w:t>
            </w:r>
          </w:p>
        </w:tc>
      </w:tr>
      <w:tr w:rsidR="00800990" w:rsidRPr="00800990" w:rsidTr="00682AA6">
        <w:trPr>
          <w:trHeight w:val="255"/>
          <w:jc w:val="center"/>
        </w:trPr>
        <w:tc>
          <w:tcPr>
            <w:tcW w:w="650"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4173"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1017"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c>
          <w:tcPr>
            <w:tcW w:w="3671"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c>
          <w:tcPr>
            <w:tcW w:w="1975"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r>
      <w:tr w:rsidR="00800990" w:rsidRPr="00800990" w:rsidTr="00682AA6">
        <w:trPr>
          <w:trHeight w:val="255"/>
          <w:jc w:val="center"/>
        </w:trPr>
        <w:tc>
          <w:tcPr>
            <w:tcW w:w="65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800990" w:rsidRPr="009B7F4E" w:rsidRDefault="00800990" w:rsidP="00800990">
            <w:pPr>
              <w:spacing w:after="0" w:line="240" w:lineRule="auto"/>
              <w:jc w:val="center"/>
              <w:rPr>
                <w:rFonts w:ascii="Arial" w:eastAsia="Times New Roman" w:hAnsi="Arial" w:cs="Arial"/>
                <w:b/>
                <w:sz w:val="20"/>
                <w:szCs w:val="20"/>
                <w:lang w:eastAsia="hr-BA"/>
              </w:rPr>
            </w:pPr>
            <w:r w:rsidRPr="009B7F4E">
              <w:rPr>
                <w:rFonts w:ascii="Arial" w:eastAsia="Times New Roman" w:hAnsi="Arial" w:cs="Arial"/>
                <w:b/>
                <w:sz w:val="20"/>
                <w:szCs w:val="20"/>
                <w:lang w:eastAsia="hr-BA"/>
              </w:rPr>
              <w:t>R.br.</w:t>
            </w:r>
          </w:p>
        </w:tc>
        <w:tc>
          <w:tcPr>
            <w:tcW w:w="4173"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Podnosilac prijave</w:t>
            </w:r>
          </w:p>
        </w:tc>
        <w:tc>
          <w:tcPr>
            <w:tcW w:w="1017"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KANTON</w:t>
            </w:r>
          </w:p>
        </w:tc>
        <w:tc>
          <w:tcPr>
            <w:tcW w:w="3671"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Naziv projekta</w:t>
            </w:r>
          </w:p>
        </w:tc>
        <w:tc>
          <w:tcPr>
            <w:tcW w:w="1975"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Odobrena sredstva (KM)</w:t>
            </w:r>
          </w:p>
        </w:tc>
      </w:tr>
      <w:tr w:rsidR="00800990" w:rsidRPr="00800990" w:rsidTr="00682AA6">
        <w:trPr>
          <w:trHeight w:val="1020"/>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w:t>
            </w:r>
          </w:p>
        </w:tc>
        <w:tc>
          <w:tcPr>
            <w:tcW w:w="417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Centar za istraživanje moderne i savremene historije Tuzla</w:t>
            </w:r>
          </w:p>
        </w:tc>
        <w:tc>
          <w:tcPr>
            <w:tcW w:w="101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Publikovanje časopisa "HISTORIJSKI POGLEDI"god.II,b.2,Tuzla 2019.</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1.000,00</w:t>
            </w:r>
          </w:p>
        </w:tc>
      </w:tr>
      <w:tr w:rsidR="00800990" w:rsidRPr="00800990" w:rsidTr="00682AA6">
        <w:trPr>
          <w:trHeight w:val="765"/>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w:t>
            </w:r>
          </w:p>
        </w:tc>
        <w:tc>
          <w:tcPr>
            <w:tcW w:w="417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Institut za humanu rehabilitaciju</w:t>
            </w:r>
          </w:p>
        </w:tc>
        <w:tc>
          <w:tcPr>
            <w:tcW w:w="101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Izdavanje časopisa HUMAN RESEARCH IN REHABILITATION</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900,00</w:t>
            </w:r>
          </w:p>
        </w:tc>
      </w:tr>
      <w:tr w:rsidR="00800990" w:rsidRPr="00800990" w:rsidTr="00682AA6">
        <w:trPr>
          <w:trHeight w:val="510"/>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3</w:t>
            </w:r>
          </w:p>
        </w:tc>
        <w:tc>
          <w:tcPr>
            <w:tcW w:w="417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Savez udruženja građana geodetske struke u Bosni i Hercegovini</w:t>
            </w:r>
          </w:p>
        </w:tc>
        <w:tc>
          <w:tcPr>
            <w:tcW w:w="101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color w:val="000000"/>
                <w:sz w:val="20"/>
                <w:szCs w:val="20"/>
                <w:lang w:eastAsia="hr-BA"/>
              </w:rPr>
            </w:pPr>
            <w:r w:rsidRPr="00800990">
              <w:rPr>
                <w:rFonts w:ascii="Arial" w:eastAsia="Times New Roman" w:hAnsi="Arial" w:cs="Arial"/>
                <w:color w:val="000000"/>
                <w:sz w:val="20"/>
                <w:szCs w:val="20"/>
                <w:lang w:eastAsia="hr-BA"/>
              </w:rPr>
              <w:t>Izdavanje 50.broja časopisa "Geodetski glasnik"</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800,00</w:t>
            </w:r>
          </w:p>
        </w:tc>
      </w:tr>
      <w:tr w:rsidR="00800990" w:rsidRPr="00800990" w:rsidTr="00682AA6">
        <w:trPr>
          <w:trHeight w:val="510"/>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4</w:t>
            </w:r>
          </w:p>
        </w:tc>
        <w:tc>
          <w:tcPr>
            <w:tcW w:w="417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Bosanskohercegovački komitet CIGRE</w:t>
            </w:r>
          </w:p>
        </w:tc>
        <w:tc>
          <w:tcPr>
            <w:tcW w:w="101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Bosanskohercegovačka elektrotehnika</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1.500,00</w:t>
            </w:r>
          </w:p>
        </w:tc>
      </w:tr>
      <w:tr w:rsidR="00800990" w:rsidRPr="00800990" w:rsidTr="00682AA6">
        <w:trPr>
          <w:trHeight w:val="765"/>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w:t>
            </w:r>
          </w:p>
        </w:tc>
        <w:tc>
          <w:tcPr>
            <w:tcW w:w="417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Muzej Hercegovine,Arhiv HNK, Fakultet humanističkih nauka Univerziteta "Dž.Bijedić"</w:t>
            </w:r>
          </w:p>
        </w:tc>
        <w:tc>
          <w:tcPr>
            <w:tcW w:w="101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HNK</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Štampanje časopisa "Hercegovina"</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1.500,00</w:t>
            </w:r>
          </w:p>
        </w:tc>
      </w:tr>
      <w:tr w:rsidR="00800990" w:rsidRPr="00800990" w:rsidTr="00682AA6">
        <w:trPr>
          <w:trHeight w:val="510"/>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6</w:t>
            </w:r>
          </w:p>
        </w:tc>
        <w:tc>
          <w:tcPr>
            <w:tcW w:w="417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Međunarodni forum Bosna</w:t>
            </w:r>
          </w:p>
        </w:tc>
        <w:tc>
          <w:tcPr>
            <w:tcW w:w="101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Izdavanje časopisa Forum Bosnae br.85</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1.000,00</w:t>
            </w:r>
          </w:p>
        </w:tc>
      </w:tr>
      <w:tr w:rsidR="00800990" w:rsidRPr="00800990" w:rsidTr="00682AA6">
        <w:trPr>
          <w:trHeight w:val="510"/>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7</w:t>
            </w:r>
          </w:p>
        </w:tc>
        <w:tc>
          <w:tcPr>
            <w:tcW w:w="417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Društvo za geotehniku u Bosni i Hercegovini DGT BiH</w:t>
            </w:r>
          </w:p>
        </w:tc>
        <w:tc>
          <w:tcPr>
            <w:tcW w:w="101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Zbornik radova</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1.500,00</w:t>
            </w:r>
          </w:p>
        </w:tc>
      </w:tr>
      <w:tr w:rsidR="00800990" w:rsidRPr="00800990" w:rsidTr="00682AA6">
        <w:trPr>
          <w:trHeight w:val="765"/>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8</w:t>
            </w:r>
          </w:p>
        </w:tc>
        <w:tc>
          <w:tcPr>
            <w:tcW w:w="417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Gazi Husrev-begova biblioteka u Sarajevu</w:t>
            </w:r>
          </w:p>
        </w:tc>
        <w:tc>
          <w:tcPr>
            <w:tcW w:w="101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Podrška izdavanju časopisa Anali Gazi Husrev-begove biblioteke u Sarajevu</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1.500,00</w:t>
            </w:r>
          </w:p>
        </w:tc>
      </w:tr>
      <w:tr w:rsidR="00800990" w:rsidRPr="00800990" w:rsidTr="00682AA6">
        <w:trPr>
          <w:trHeight w:val="540"/>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9</w:t>
            </w:r>
          </w:p>
        </w:tc>
        <w:tc>
          <w:tcPr>
            <w:tcW w:w="417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Muzikološko društvo</w:t>
            </w:r>
          </w:p>
        </w:tc>
        <w:tc>
          <w:tcPr>
            <w:tcW w:w="101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Časopis za muzičku kulturu Muzika</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1.500,00</w:t>
            </w:r>
          </w:p>
        </w:tc>
      </w:tr>
      <w:tr w:rsidR="00800990" w:rsidRPr="00800990" w:rsidTr="00682AA6">
        <w:trPr>
          <w:trHeight w:val="1275"/>
          <w:jc w:val="center"/>
        </w:trPr>
        <w:tc>
          <w:tcPr>
            <w:tcW w:w="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10</w:t>
            </w:r>
          </w:p>
        </w:tc>
        <w:tc>
          <w:tcPr>
            <w:tcW w:w="4173"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Ju Muzej Alija Izetbegović</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671"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Štampanje i izdavanje Zborniak radova sa međunarodnog simpozija "srednji put u religiji, kulturi i politici: misao razvoteže i umjerenosti u djelu Alije Izetbegovića"</w:t>
            </w:r>
          </w:p>
        </w:tc>
        <w:tc>
          <w:tcPr>
            <w:tcW w:w="1975"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1.000,00</w:t>
            </w:r>
          </w:p>
        </w:tc>
      </w:tr>
      <w:tr w:rsidR="00800990" w:rsidRPr="00800990" w:rsidTr="00682AA6">
        <w:trPr>
          <w:trHeight w:val="510"/>
          <w:jc w:val="center"/>
        </w:trPr>
        <w:tc>
          <w:tcPr>
            <w:tcW w:w="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lastRenderedPageBreak/>
              <w:t>11</w:t>
            </w:r>
          </w:p>
        </w:tc>
        <w:tc>
          <w:tcPr>
            <w:tcW w:w="4173"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za filozofiju i društveno-humanistička istraživanja EIDOS</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ZDK</w:t>
            </w:r>
          </w:p>
        </w:tc>
        <w:tc>
          <w:tcPr>
            <w:tcW w:w="3671"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Sufinanciranje časopisa Eidos</w:t>
            </w:r>
          </w:p>
        </w:tc>
        <w:tc>
          <w:tcPr>
            <w:tcW w:w="1975" w:type="dxa"/>
            <w:tcBorders>
              <w:top w:val="single" w:sz="4" w:space="0" w:color="auto"/>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1.000,00</w:t>
            </w:r>
          </w:p>
        </w:tc>
      </w:tr>
      <w:tr w:rsidR="00800990" w:rsidRPr="00800990" w:rsidTr="00682AA6">
        <w:trPr>
          <w:trHeight w:val="765"/>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12</w:t>
            </w:r>
          </w:p>
        </w:tc>
        <w:tc>
          <w:tcPr>
            <w:tcW w:w="417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za modernu historiju</w:t>
            </w:r>
          </w:p>
        </w:tc>
        <w:tc>
          <w:tcPr>
            <w:tcW w:w="101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Reprezentacije socijalističke Jugoslavije. Stanje i perspektive</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800,00</w:t>
            </w:r>
          </w:p>
        </w:tc>
      </w:tr>
      <w:tr w:rsidR="00800990" w:rsidRPr="00800990" w:rsidTr="00682AA6">
        <w:trPr>
          <w:trHeight w:val="555"/>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13</w:t>
            </w:r>
          </w:p>
        </w:tc>
        <w:tc>
          <w:tcPr>
            <w:tcW w:w="417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Fondacija "Baština duhovnosti</w:t>
            </w:r>
          </w:p>
        </w:tc>
        <w:tc>
          <w:tcPr>
            <w:tcW w:w="101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HNK</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Izdavanje časopisa Živa baština br.15</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800,00</w:t>
            </w:r>
          </w:p>
        </w:tc>
      </w:tr>
      <w:tr w:rsidR="00800990" w:rsidRPr="00800990" w:rsidTr="00682AA6">
        <w:trPr>
          <w:trHeight w:val="765"/>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14</w:t>
            </w:r>
          </w:p>
        </w:tc>
        <w:tc>
          <w:tcPr>
            <w:tcW w:w="417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Zavod za zastitu i korištenje kulturno-historijskog i prirodnog naslijeđa Tuzlanskog kantona</w:t>
            </w:r>
          </w:p>
        </w:tc>
        <w:tc>
          <w:tcPr>
            <w:tcW w:w="101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TK</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 xml:space="preserve">Štampa broja 11 časopisa "Baština sjeveroistočne Bosne" </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1.000,00</w:t>
            </w:r>
          </w:p>
        </w:tc>
      </w:tr>
      <w:tr w:rsidR="00800990" w:rsidRPr="00800990" w:rsidTr="00682AA6">
        <w:trPr>
          <w:trHeight w:val="465"/>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15</w:t>
            </w:r>
          </w:p>
        </w:tc>
        <w:tc>
          <w:tcPr>
            <w:tcW w:w="417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9B7F4E">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BZK "Preporod" Sarajevo</w:t>
            </w:r>
          </w:p>
        </w:tc>
        <w:tc>
          <w:tcPr>
            <w:tcW w:w="1017"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KS</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Godišnjak za 2019.</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1.500,00</w:t>
            </w:r>
          </w:p>
        </w:tc>
      </w:tr>
      <w:tr w:rsidR="00800990" w:rsidRPr="00800990" w:rsidTr="00682AA6">
        <w:trPr>
          <w:trHeight w:val="315"/>
          <w:jc w:val="center"/>
        </w:trPr>
        <w:tc>
          <w:tcPr>
            <w:tcW w:w="951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4"/>
                <w:szCs w:val="24"/>
                <w:lang w:eastAsia="hr-BA"/>
              </w:rPr>
            </w:pPr>
            <w:r w:rsidRPr="00800990">
              <w:rPr>
                <w:rFonts w:ascii="Arial" w:eastAsia="Times New Roman" w:hAnsi="Arial" w:cs="Arial"/>
                <w:b/>
                <w:bCs/>
                <w:sz w:val="24"/>
                <w:szCs w:val="24"/>
                <w:lang w:eastAsia="hr-BA"/>
              </w:rPr>
              <w:t>UKUPNO ZA PROGRAM 2:</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4"/>
                <w:szCs w:val="24"/>
                <w:lang w:eastAsia="hr-BA"/>
              </w:rPr>
            </w:pPr>
            <w:r w:rsidRPr="00800990">
              <w:rPr>
                <w:rFonts w:ascii="Arial" w:eastAsia="Times New Roman" w:hAnsi="Arial" w:cs="Arial"/>
                <w:b/>
                <w:bCs/>
                <w:sz w:val="24"/>
                <w:szCs w:val="24"/>
                <w:lang w:eastAsia="hr-BA"/>
              </w:rPr>
              <w:t>17.300,00</w:t>
            </w:r>
          </w:p>
        </w:tc>
      </w:tr>
      <w:tr w:rsidR="00800990" w:rsidRPr="00800990" w:rsidTr="00682AA6">
        <w:trPr>
          <w:trHeight w:val="255"/>
          <w:jc w:val="center"/>
        </w:trPr>
        <w:tc>
          <w:tcPr>
            <w:tcW w:w="650"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4173"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1017"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c>
          <w:tcPr>
            <w:tcW w:w="3671"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c>
          <w:tcPr>
            <w:tcW w:w="1975"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r>
      <w:tr w:rsidR="00800990" w:rsidRPr="00800990" w:rsidTr="00682AA6">
        <w:trPr>
          <w:trHeight w:val="360"/>
          <w:jc w:val="center"/>
        </w:trPr>
        <w:tc>
          <w:tcPr>
            <w:tcW w:w="11486" w:type="dxa"/>
            <w:gridSpan w:val="5"/>
            <w:tcBorders>
              <w:top w:val="nil"/>
              <w:left w:val="nil"/>
              <w:bottom w:val="nil"/>
              <w:right w:val="nil"/>
            </w:tcBorders>
            <w:shd w:val="clear" w:color="auto" w:fill="auto"/>
            <w:vAlign w:val="bottom"/>
            <w:hideMark/>
          </w:tcPr>
          <w:p w:rsidR="00800990" w:rsidRPr="00800990" w:rsidRDefault="003A1F1D" w:rsidP="00800990">
            <w:pPr>
              <w:spacing w:after="0" w:line="240" w:lineRule="auto"/>
              <w:jc w:val="center"/>
              <w:rPr>
                <w:rFonts w:ascii="Arial" w:eastAsia="Times New Roman" w:hAnsi="Arial" w:cs="Arial"/>
                <w:b/>
                <w:bCs/>
                <w:color w:val="FF0000"/>
                <w:sz w:val="28"/>
                <w:szCs w:val="28"/>
                <w:lang w:eastAsia="hr-BA"/>
              </w:rPr>
            </w:pPr>
            <w:r>
              <w:rPr>
                <w:rFonts w:ascii="Arial" w:eastAsia="Times New Roman" w:hAnsi="Arial" w:cs="Arial"/>
                <w:b/>
                <w:bCs/>
                <w:color w:val="FF0000"/>
                <w:sz w:val="28"/>
                <w:szCs w:val="28"/>
                <w:lang w:eastAsia="hr-BA"/>
              </w:rPr>
              <w:t>Nepotpune</w:t>
            </w:r>
            <w:r w:rsidR="00800990" w:rsidRPr="00800990">
              <w:rPr>
                <w:rFonts w:ascii="Arial" w:eastAsia="Times New Roman" w:hAnsi="Arial" w:cs="Arial"/>
                <w:b/>
                <w:bCs/>
                <w:color w:val="FF0000"/>
                <w:sz w:val="28"/>
                <w:szCs w:val="28"/>
                <w:lang w:eastAsia="hr-BA"/>
              </w:rPr>
              <w:t>, neodgovarajuće i neblagovremene prijave</w:t>
            </w:r>
          </w:p>
        </w:tc>
      </w:tr>
      <w:tr w:rsidR="00800990" w:rsidRPr="00800990" w:rsidTr="00682AA6">
        <w:trPr>
          <w:trHeight w:val="255"/>
          <w:jc w:val="center"/>
        </w:trPr>
        <w:tc>
          <w:tcPr>
            <w:tcW w:w="650"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4173"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1017"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c>
          <w:tcPr>
            <w:tcW w:w="3671"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c>
          <w:tcPr>
            <w:tcW w:w="1975"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r>
      <w:tr w:rsidR="00800990" w:rsidRPr="00800990" w:rsidTr="00682AA6">
        <w:trPr>
          <w:trHeight w:val="255"/>
          <w:jc w:val="center"/>
        </w:trPr>
        <w:tc>
          <w:tcPr>
            <w:tcW w:w="65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r w:rsidRPr="00800990">
              <w:rPr>
                <w:rFonts w:ascii="Arial" w:eastAsia="Times New Roman" w:hAnsi="Arial" w:cs="Arial"/>
                <w:sz w:val="20"/>
                <w:szCs w:val="20"/>
                <w:lang w:eastAsia="hr-BA"/>
              </w:rPr>
              <w:t>R.br.</w:t>
            </w:r>
          </w:p>
        </w:tc>
        <w:tc>
          <w:tcPr>
            <w:tcW w:w="4173"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Podnosilac prijave</w:t>
            </w:r>
          </w:p>
        </w:tc>
        <w:tc>
          <w:tcPr>
            <w:tcW w:w="1017"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KANTON</w:t>
            </w:r>
          </w:p>
        </w:tc>
        <w:tc>
          <w:tcPr>
            <w:tcW w:w="3671"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Naziv projekta</w:t>
            </w:r>
          </w:p>
        </w:tc>
        <w:tc>
          <w:tcPr>
            <w:tcW w:w="1975"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NAPOMENA</w:t>
            </w:r>
          </w:p>
        </w:tc>
      </w:tr>
      <w:tr w:rsidR="00800990" w:rsidRPr="00800990" w:rsidTr="00682AA6">
        <w:trPr>
          <w:trHeight w:val="1637"/>
          <w:jc w:val="center"/>
        </w:trPr>
        <w:tc>
          <w:tcPr>
            <w:tcW w:w="650"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lang w:eastAsia="hr-BA"/>
              </w:rPr>
            </w:pPr>
            <w:r w:rsidRPr="00800990">
              <w:rPr>
                <w:rFonts w:ascii="Arial" w:eastAsia="Times New Roman" w:hAnsi="Arial" w:cs="Arial"/>
                <w:b/>
                <w:bCs/>
                <w:lang w:eastAsia="hr-BA"/>
              </w:rPr>
              <w:t>1</w:t>
            </w:r>
          </w:p>
        </w:tc>
        <w:tc>
          <w:tcPr>
            <w:tcW w:w="4173" w:type="dxa"/>
            <w:tcBorders>
              <w:top w:val="nil"/>
              <w:left w:val="nil"/>
              <w:bottom w:val="single" w:sz="4" w:space="0" w:color="auto"/>
              <w:right w:val="nil"/>
            </w:tcBorders>
            <w:shd w:val="clear" w:color="auto" w:fill="auto"/>
            <w:vAlign w:val="bottom"/>
            <w:hideMark/>
          </w:tcPr>
          <w:p w:rsidR="00800990" w:rsidRPr="00800990" w:rsidRDefault="00800990" w:rsidP="00800990">
            <w:pPr>
              <w:spacing w:after="0" w:line="240" w:lineRule="auto"/>
              <w:rPr>
                <w:rFonts w:ascii="Calibri" w:eastAsia="Times New Roman" w:hAnsi="Calibri" w:cs="Arial"/>
                <w:lang w:eastAsia="hr-BA"/>
              </w:rPr>
            </w:pPr>
            <w:r w:rsidRPr="00800990">
              <w:rPr>
                <w:rFonts w:ascii="Calibri" w:eastAsia="Times New Roman" w:hAnsi="Calibri" w:cs="Arial"/>
                <w:lang w:eastAsia="hr-BA"/>
              </w:rPr>
              <w:t>Udruženje za filozofiju i društveno-humanistička istraživanja EIDOS</w:t>
            </w:r>
          </w:p>
        </w:tc>
        <w:tc>
          <w:tcPr>
            <w:tcW w:w="1017"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lang w:eastAsia="hr-BA"/>
              </w:rPr>
            </w:pPr>
            <w:r w:rsidRPr="00800990">
              <w:rPr>
                <w:rFonts w:ascii="Arial" w:eastAsia="Times New Roman" w:hAnsi="Arial" w:cs="Arial"/>
                <w:lang w:eastAsia="hr-BA"/>
              </w:rPr>
              <w:t>ZDK</w:t>
            </w:r>
          </w:p>
        </w:tc>
        <w:tc>
          <w:tcPr>
            <w:tcW w:w="367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Calibri" w:eastAsia="Times New Roman" w:hAnsi="Calibri" w:cs="Arial"/>
                <w:lang w:eastAsia="hr-BA"/>
              </w:rPr>
            </w:pPr>
            <w:r w:rsidRPr="00800990">
              <w:rPr>
                <w:rFonts w:ascii="Calibri" w:eastAsia="Times New Roman" w:hAnsi="Calibri" w:cs="Arial"/>
                <w:lang w:eastAsia="hr-BA"/>
              </w:rPr>
              <w:t>Sufinanciranje časopisa EIDOS</w:t>
            </w:r>
          </w:p>
        </w:tc>
        <w:tc>
          <w:tcPr>
            <w:tcW w:w="1975" w:type="dxa"/>
            <w:tcBorders>
              <w:top w:val="nil"/>
              <w:left w:val="nil"/>
              <w:bottom w:val="single" w:sz="4" w:space="0" w:color="auto"/>
              <w:right w:val="single" w:sz="4" w:space="0" w:color="auto"/>
            </w:tcBorders>
            <w:shd w:val="clear" w:color="auto" w:fill="auto"/>
            <w:vAlign w:val="bottom"/>
            <w:hideMark/>
          </w:tcPr>
          <w:p w:rsidR="00800990" w:rsidRPr="00800990" w:rsidRDefault="003A1F1D" w:rsidP="00800990">
            <w:pPr>
              <w:spacing w:after="0" w:line="240" w:lineRule="auto"/>
              <w:rPr>
                <w:rFonts w:ascii="Calibri" w:eastAsia="Times New Roman" w:hAnsi="Calibri" w:cs="Arial"/>
                <w:lang w:eastAsia="hr-BA"/>
              </w:rPr>
            </w:pPr>
            <w:r>
              <w:rPr>
                <w:rFonts w:ascii="Calibri" w:eastAsia="Times New Roman" w:hAnsi="Calibri" w:cs="Arial"/>
                <w:lang w:eastAsia="hr-BA"/>
              </w:rPr>
              <w:t>I</w:t>
            </w:r>
            <w:r w:rsidR="00800990" w:rsidRPr="00800990">
              <w:rPr>
                <w:rFonts w:ascii="Calibri" w:eastAsia="Times New Roman" w:hAnsi="Calibri" w:cs="Arial"/>
                <w:lang w:eastAsia="hr-BA"/>
              </w:rPr>
              <w:t xml:space="preserve">zjava podnositelja prijave </w:t>
            </w:r>
            <w:r>
              <w:rPr>
                <w:rFonts w:ascii="Calibri" w:eastAsia="Times New Roman" w:hAnsi="Calibri" w:cs="Arial"/>
                <w:lang w:eastAsia="hr-BA"/>
              </w:rPr>
              <w:t>nije dodatno ovjerena od strane nadležnog organa</w:t>
            </w:r>
          </w:p>
        </w:tc>
      </w:tr>
    </w:tbl>
    <w:p w:rsidR="00683EFE" w:rsidRDefault="00683EFE"/>
    <w:tbl>
      <w:tblPr>
        <w:tblW w:w="11220" w:type="dxa"/>
        <w:tblInd w:w="93" w:type="dxa"/>
        <w:tblLook w:val="04A0" w:firstRow="1" w:lastRow="0" w:firstColumn="1" w:lastColumn="0" w:noHBand="0" w:noVBand="1"/>
      </w:tblPr>
      <w:tblGrid>
        <w:gridCol w:w="980"/>
        <w:gridCol w:w="3622"/>
        <w:gridCol w:w="1550"/>
        <w:gridCol w:w="3796"/>
        <w:gridCol w:w="2934"/>
      </w:tblGrid>
      <w:tr w:rsidR="00683EFE" w:rsidRPr="00683EFE" w:rsidTr="00683EFE">
        <w:trPr>
          <w:trHeight w:val="315"/>
        </w:trPr>
        <w:tc>
          <w:tcPr>
            <w:tcW w:w="11220" w:type="dxa"/>
            <w:gridSpan w:val="5"/>
            <w:vMerge w:val="restart"/>
            <w:tcBorders>
              <w:top w:val="nil"/>
              <w:left w:val="nil"/>
              <w:bottom w:val="nil"/>
              <w:right w:val="nil"/>
            </w:tcBorders>
            <w:shd w:val="clear" w:color="auto" w:fill="auto"/>
            <w:vAlign w:val="bottom"/>
            <w:hideMark/>
          </w:tcPr>
          <w:p w:rsidR="00683EFE" w:rsidRDefault="00683EFE" w:rsidP="00683EFE">
            <w:pPr>
              <w:spacing w:after="0" w:line="240" w:lineRule="auto"/>
              <w:jc w:val="center"/>
              <w:rPr>
                <w:rFonts w:ascii="Arial" w:eastAsia="Times New Roman" w:hAnsi="Arial" w:cs="Arial"/>
                <w:b/>
                <w:bCs/>
                <w:sz w:val="24"/>
                <w:szCs w:val="24"/>
                <w:lang w:eastAsia="hr-BA"/>
              </w:rPr>
            </w:pPr>
          </w:p>
          <w:p w:rsidR="00683EFE" w:rsidRDefault="00683EFE" w:rsidP="00683EFE">
            <w:pPr>
              <w:spacing w:after="0" w:line="240" w:lineRule="auto"/>
              <w:jc w:val="center"/>
              <w:rPr>
                <w:rFonts w:ascii="Arial" w:eastAsia="Times New Roman" w:hAnsi="Arial" w:cs="Arial"/>
                <w:b/>
                <w:bCs/>
                <w:sz w:val="24"/>
                <w:szCs w:val="24"/>
                <w:lang w:eastAsia="hr-BA"/>
              </w:rPr>
            </w:pPr>
          </w:p>
          <w:p w:rsidR="00800990" w:rsidRDefault="00800990" w:rsidP="00683EFE">
            <w:pPr>
              <w:spacing w:after="0" w:line="240" w:lineRule="auto"/>
              <w:jc w:val="center"/>
              <w:rPr>
                <w:rFonts w:ascii="Arial" w:eastAsia="Times New Roman" w:hAnsi="Arial" w:cs="Arial"/>
                <w:b/>
                <w:bCs/>
                <w:sz w:val="24"/>
                <w:szCs w:val="24"/>
                <w:lang w:eastAsia="hr-BA"/>
              </w:rPr>
            </w:pPr>
          </w:p>
          <w:p w:rsidR="00800990" w:rsidRDefault="00800990" w:rsidP="00683EFE">
            <w:pPr>
              <w:spacing w:after="0" w:line="240" w:lineRule="auto"/>
              <w:jc w:val="center"/>
              <w:rPr>
                <w:rFonts w:ascii="Arial" w:eastAsia="Times New Roman" w:hAnsi="Arial" w:cs="Arial"/>
                <w:b/>
                <w:bCs/>
                <w:sz w:val="24"/>
                <w:szCs w:val="24"/>
                <w:lang w:eastAsia="hr-BA"/>
              </w:rPr>
            </w:pPr>
          </w:p>
          <w:p w:rsidR="00800990" w:rsidRDefault="00800990" w:rsidP="00683EFE">
            <w:pPr>
              <w:spacing w:after="0" w:line="240" w:lineRule="auto"/>
              <w:jc w:val="center"/>
              <w:rPr>
                <w:rFonts w:ascii="Arial" w:eastAsia="Times New Roman" w:hAnsi="Arial" w:cs="Arial"/>
                <w:b/>
                <w:bCs/>
                <w:sz w:val="24"/>
                <w:szCs w:val="24"/>
                <w:lang w:eastAsia="hr-BA"/>
              </w:rPr>
            </w:pPr>
          </w:p>
          <w:p w:rsidR="00800990" w:rsidRDefault="00800990" w:rsidP="00683EFE">
            <w:pPr>
              <w:spacing w:after="0" w:line="240" w:lineRule="auto"/>
              <w:jc w:val="center"/>
              <w:rPr>
                <w:rFonts w:ascii="Arial" w:eastAsia="Times New Roman" w:hAnsi="Arial" w:cs="Arial"/>
                <w:b/>
                <w:bCs/>
                <w:sz w:val="24"/>
                <w:szCs w:val="24"/>
                <w:lang w:eastAsia="hr-BA"/>
              </w:rPr>
            </w:pPr>
          </w:p>
          <w:p w:rsidR="00683EFE" w:rsidRDefault="00683EFE" w:rsidP="00682AA6">
            <w:pPr>
              <w:spacing w:after="0" w:line="240" w:lineRule="auto"/>
              <w:rPr>
                <w:rFonts w:ascii="Arial" w:eastAsia="Times New Roman" w:hAnsi="Arial" w:cs="Arial"/>
                <w:b/>
                <w:bCs/>
                <w:sz w:val="24"/>
                <w:szCs w:val="24"/>
                <w:lang w:eastAsia="hr-BA"/>
              </w:rPr>
            </w:pPr>
          </w:p>
          <w:tbl>
            <w:tblPr>
              <w:tblW w:w="11326" w:type="dxa"/>
              <w:jc w:val="center"/>
              <w:tblLook w:val="04A0" w:firstRow="1" w:lastRow="0" w:firstColumn="1" w:lastColumn="0" w:noHBand="0" w:noVBand="1"/>
            </w:tblPr>
            <w:tblGrid>
              <w:gridCol w:w="672"/>
              <w:gridCol w:w="2719"/>
              <w:gridCol w:w="986"/>
              <w:gridCol w:w="4681"/>
              <w:gridCol w:w="2268"/>
            </w:tblGrid>
            <w:tr w:rsidR="00800990" w:rsidRPr="00800990" w:rsidTr="00682AA6">
              <w:trPr>
                <w:trHeight w:val="975"/>
                <w:jc w:val="center"/>
              </w:trPr>
              <w:tc>
                <w:tcPr>
                  <w:tcW w:w="11326" w:type="dxa"/>
                  <w:gridSpan w:val="5"/>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4"/>
                      <w:szCs w:val="24"/>
                      <w:lang w:eastAsia="hr-BA"/>
                    </w:rPr>
                  </w:pPr>
                  <w:r w:rsidRPr="00800990">
                    <w:rPr>
                      <w:rFonts w:ascii="Arial" w:eastAsia="Times New Roman" w:hAnsi="Arial" w:cs="Arial"/>
                      <w:b/>
                      <w:bCs/>
                      <w:sz w:val="24"/>
                      <w:szCs w:val="24"/>
                      <w:lang w:eastAsia="hr-BA"/>
                    </w:rPr>
                    <w:lastRenderedPageBreak/>
                    <w:t>3. Podrška naučnim društvima i javnim naučnim ustanovama u izdavanju novije naučne, stručne i univerzitetske literature, uz otkup dijela tiraža</w:t>
                  </w:r>
                </w:p>
              </w:tc>
            </w:tr>
            <w:tr w:rsidR="00800990" w:rsidRPr="00800990" w:rsidTr="00682AA6">
              <w:trPr>
                <w:trHeight w:val="255"/>
                <w:jc w:val="center"/>
              </w:trPr>
              <w:tc>
                <w:tcPr>
                  <w:tcW w:w="11326" w:type="dxa"/>
                  <w:gridSpan w:val="5"/>
                  <w:tcBorders>
                    <w:top w:val="nil"/>
                    <w:left w:val="nil"/>
                    <w:bottom w:val="nil"/>
                    <w:right w:val="nil"/>
                  </w:tcBorders>
                  <w:shd w:val="clear" w:color="auto" w:fill="auto"/>
                  <w:vAlign w:val="bottom"/>
                  <w:hideMark/>
                </w:tcPr>
                <w:p w:rsidR="00682AA6" w:rsidRDefault="00682AA6" w:rsidP="00800990">
                  <w:pPr>
                    <w:spacing w:after="0" w:line="240" w:lineRule="auto"/>
                    <w:jc w:val="center"/>
                    <w:rPr>
                      <w:rFonts w:ascii="Arial" w:eastAsia="Times New Roman" w:hAnsi="Arial" w:cs="Arial"/>
                      <w:b/>
                      <w:bCs/>
                      <w:color w:val="FF0000"/>
                      <w:sz w:val="28"/>
                      <w:szCs w:val="28"/>
                      <w:lang w:eastAsia="hr-BA"/>
                    </w:rPr>
                  </w:pPr>
                </w:p>
                <w:p w:rsidR="00800990" w:rsidRPr="00800990" w:rsidRDefault="00800990" w:rsidP="00800990">
                  <w:pPr>
                    <w:spacing w:after="0" w:line="240" w:lineRule="auto"/>
                    <w:jc w:val="center"/>
                    <w:rPr>
                      <w:rFonts w:ascii="Arial" w:eastAsia="Times New Roman" w:hAnsi="Arial" w:cs="Arial"/>
                      <w:b/>
                      <w:bCs/>
                      <w:color w:val="FF0000"/>
                      <w:sz w:val="28"/>
                      <w:szCs w:val="28"/>
                      <w:lang w:eastAsia="hr-BA"/>
                    </w:rPr>
                  </w:pPr>
                  <w:r w:rsidRPr="00800990">
                    <w:rPr>
                      <w:rFonts w:ascii="Arial" w:eastAsia="Times New Roman" w:hAnsi="Arial" w:cs="Arial"/>
                      <w:b/>
                      <w:bCs/>
                      <w:color w:val="FF0000"/>
                      <w:sz w:val="28"/>
                      <w:szCs w:val="28"/>
                      <w:lang w:eastAsia="hr-BA"/>
                    </w:rPr>
                    <w:t>Uredne prijave</w:t>
                  </w:r>
                </w:p>
              </w:tc>
            </w:tr>
            <w:tr w:rsidR="00800990" w:rsidRPr="00800990" w:rsidTr="00682AA6">
              <w:trPr>
                <w:trHeight w:val="255"/>
                <w:jc w:val="center"/>
              </w:trPr>
              <w:tc>
                <w:tcPr>
                  <w:tcW w:w="672"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2719"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986"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c>
                <w:tcPr>
                  <w:tcW w:w="4681"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2268"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r>
            <w:tr w:rsidR="00800990" w:rsidRPr="00800990" w:rsidTr="00682AA6">
              <w:trPr>
                <w:trHeight w:val="615"/>
                <w:jc w:val="center"/>
              </w:trPr>
              <w:tc>
                <w:tcPr>
                  <w:tcW w:w="672"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R.br.</w:t>
                  </w:r>
                </w:p>
              </w:tc>
              <w:tc>
                <w:tcPr>
                  <w:tcW w:w="2719"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Podnosilac prijave</w:t>
                  </w:r>
                </w:p>
              </w:tc>
              <w:tc>
                <w:tcPr>
                  <w:tcW w:w="986"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KANTON</w:t>
                  </w:r>
                </w:p>
              </w:tc>
              <w:tc>
                <w:tcPr>
                  <w:tcW w:w="4681"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Naziv projekta</w:t>
                  </w:r>
                </w:p>
              </w:tc>
              <w:tc>
                <w:tcPr>
                  <w:tcW w:w="2268"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Odobrena sredstva (KM)</w:t>
                  </w:r>
                </w:p>
              </w:tc>
            </w:tr>
            <w:tr w:rsidR="00800990" w:rsidRPr="00800990" w:rsidTr="00682AA6">
              <w:trPr>
                <w:trHeight w:val="1065"/>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Centar za istraživanje moderne i savremene historije, Tuzla</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TK</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Publikovanje knjige "Čifčijski odnosi u Bosni i Hercegovini u Bosni i Hercegovini i promjena vlasništva nad zemljom (1878-1918)"</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1.350,00</w:t>
                  </w:r>
                </w:p>
              </w:tc>
            </w:tr>
            <w:tr w:rsidR="00800990" w:rsidRPr="00800990" w:rsidTr="00682AA6">
              <w:trPr>
                <w:trHeight w:val="255"/>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JU Zavičajni muzej, Visoko</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ZE-DO</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Biološki rječnik</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950,00</w:t>
                  </w:r>
                </w:p>
              </w:tc>
            </w:tr>
            <w:tr w:rsidR="00800990" w:rsidRPr="00800990" w:rsidTr="00682AA6">
              <w:trPr>
                <w:trHeight w:val="510"/>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3</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Centar za kritičko mišljenje, Mostar</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HNK</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Kraljevstvo božije i nacionalizam</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1.350,00</w:t>
                  </w:r>
                </w:p>
              </w:tc>
            </w:tr>
            <w:tr w:rsidR="00800990" w:rsidRPr="00800990" w:rsidTr="00682AA6">
              <w:trPr>
                <w:trHeight w:val="510"/>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4</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Fondacija "Čavlović", Sarajevo</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KS</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Nauka o muzici u Bosni i Hercegovini</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1.350,00</w:t>
                  </w:r>
                </w:p>
              </w:tc>
            </w:tr>
            <w:tr w:rsidR="00800990" w:rsidRPr="00800990" w:rsidTr="00682AA6">
              <w:trPr>
                <w:trHeight w:val="510"/>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"Toprak", Mostar</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HNK</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Ibn 'Arabi - nasljednik poslanika (Ibn 'Arabi - Heir To The Prophets)</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1.350,00</w:t>
                  </w:r>
                </w:p>
              </w:tc>
            </w:tr>
            <w:tr w:rsidR="00800990" w:rsidRPr="00800990" w:rsidTr="00682AA6">
              <w:trPr>
                <w:trHeight w:val="510"/>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6</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Institut za bosanki jezik i književnost u Tuzli, Tuzla</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TK</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Nove teme iz lingvističke bosnistike</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950,00</w:t>
                  </w:r>
                </w:p>
              </w:tc>
            </w:tr>
            <w:tr w:rsidR="00800990" w:rsidRPr="00800990" w:rsidTr="00682AA6">
              <w:trPr>
                <w:trHeight w:val="765"/>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7</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Akademija društveno-humanističkih nauka, Tuzla</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TK</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Nacija i teror. Djelatnost nacionalističkih organizacija u Bosni i Hercegovini (1921-1929)</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700,00</w:t>
                  </w:r>
                </w:p>
              </w:tc>
            </w:tr>
            <w:tr w:rsidR="00800990" w:rsidRPr="00800990" w:rsidTr="00682AA6">
              <w:trPr>
                <w:trHeight w:val="765"/>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8</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UG "Društvo historičara", Tuzla</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TK</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Bosna i Hercegovina u 19. i 20. stoljeću, Studije članci, Knjiga druga, Tuzla, 2019.</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600,00</w:t>
                  </w:r>
                </w:p>
              </w:tc>
            </w:tr>
            <w:tr w:rsidR="00800990" w:rsidRPr="00800990" w:rsidTr="00682AA6">
              <w:trPr>
                <w:trHeight w:val="765"/>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9</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Arhiv Hercegovačko-neretvanskog kanona/županije, Mostar</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HNK</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Balkanska praskozorja - od ideja do ujedinjenja - jugoistočna Evropa u dugom 19. stoljeću (1790.-1918.)</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1.350,00</w:t>
                  </w:r>
                </w:p>
              </w:tc>
            </w:tr>
            <w:tr w:rsidR="00800990" w:rsidRPr="00800990" w:rsidTr="00682AA6">
              <w:trPr>
                <w:trHeight w:val="510"/>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10</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JU Muzej Hercegovine, Mostar</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HNK</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Bosna i Hercegovina fotografijom Antona Zimola</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1.350,00</w:t>
                  </w:r>
                </w:p>
              </w:tc>
            </w:tr>
            <w:tr w:rsidR="00800990" w:rsidRPr="00800990" w:rsidTr="00682AA6">
              <w:trPr>
                <w:trHeight w:val="1020"/>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lastRenderedPageBreak/>
                    <w:t>11</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Bosanskohercegovački komitet CIGRE (BH K CIGRE), Sarajevo</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KS</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Monografija "25 godina rada Bosanskohercegovačkog komiteta Međunarodnog vijeća za velike električne sisteme CIGRE"</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1.350,00</w:t>
                  </w:r>
                </w:p>
              </w:tc>
            </w:tr>
            <w:tr w:rsidR="00800990" w:rsidRPr="00800990" w:rsidTr="00682AA6">
              <w:trPr>
                <w:trHeight w:val="765"/>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12</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UG Akcija</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 xml:space="preserve">    TK</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Kulturne politike u Bosni i Hercegovini u svjetlu kulturne politike Europske unije</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950,00</w:t>
                  </w:r>
                </w:p>
              </w:tc>
            </w:tr>
            <w:tr w:rsidR="00800990" w:rsidRPr="00800990" w:rsidTr="00682AA6">
              <w:trPr>
                <w:trHeight w:val="765"/>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13</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Udruženje za modernu historiju, Sarajevo</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KS</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I zemlja se potrese. Odjek zemljotresa u Skoplju 1963. i Bosanskoj krajini 1969. godine</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950,00</w:t>
                  </w:r>
                </w:p>
              </w:tc>
            </w:tr>
            <w:tr w:rsidR="00800990" w:rsidRPr="00800990" w:rsidTr="00682AA6">
              <w:trPr>
                <w:trHeight w:val="1275"/>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14</w:t>
                  </w:r>
                </w:p>
              </w:tc>
              <w:tc>
                <w:tcPr>
                  <w:tcW w:w="2719"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Mikološko udruženje MycoBH, Sarajevo</w:t>
                  </w:r>
                </w:p>
              </w:tc>
              <w:tc>
                <w:tcPr>
                  <w:tcW w:w="98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KS</w:t>
                  </w:r>
                </w:p>
              </w:tc>
              <w:tc>
                <w:tcPr>
                  <w:tcW w:w="468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Diverzitet gljiva odjeljka Asomycota na teritoriji zaštićenih područja i područja u evaluaciji za zaštitu u Bosni i Hercegovini - Uspostava područja važnih za gljive (IFA)</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950,00</w:t>
                  </w:r>
                </w:p>
              </w:tc>
            </w:tr>
            <w:tr w:rsidR="00800990" w:rsidRPr="00800990" w:rsidTr="00682AA6">
              <w:trPr>
                <w:trHeight w:val="315"/>
                <w:jc w:val="center"/>
              </w:trPr>
              <w:tc>
                <w:tcPr>
                  <w:tcW w:w="905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4"/>
                      <w:szCs w:val="24"/>
                      <w:lang w:eastAsia="hr-BA"/>
                    </w:rPr>
                  </w:pPr>
                  <w:r w:rsidRPr="00800990">
                    <w:rPr>
                      <w:rFonts w:ascii="Arial" w:eastAsia="Times New Roman" w:hAnsi="Arial" w:cs="Arial"/>
                      <w:b/>
                      <w:bCs/>
                      <w:sz w:val="24"/>
                      <w:szCs w:val="24"/>
                      <w:lang w:eastAsia="hr-BA"/>
                    </w:rPr>
                    <w:t>UKUPNO ZA PROGRAM 3:</w:t>
                  </w:r>
                </w:p>
              </w:tc>
              <w:tc>
                <w:tcPr>
                  <w:tcW w:w="2268"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4"/>
                      <w:szCs w:val="24"/>
                      <w:lang w:eastAsia="hr-BA"/>
                    </w:rPr>
                  </w:pPr>
                  <w:r w:rsidRPr="00800990">
                    <w:rPr>
                      <w:rFonts w:ascii="Arial" w:eastAsia="Times New Roman" w:hAnsi="Arial" w:cs="Arial"/>
                      <w:b/>
                      <w:bCs/>
                      <w:sz w:val="24"/>
                      <w:szCs w:val="24"/>
                      <w:lang w:eastAsia="hr-BA"/>
                    </w:rPr>
                    <w:t>15.500,00</w:t>
                  </w:r>
                </w:p>
              </w:tc>
            </w:tr>
          </w:tbl>
          <w:p w:rsidR="00800990" w:rsidRDefault="00800990" w:rsidP="00683EFE">
            <w:pPr>
              <w:spacing w:after="0" w:line="240" w:lineRule="auto"/>
              <w:jc w:val="center"/>
              <w:rPr>
                <w:rFonts w:ascii="Arial" w:eastAsia="Times New Roman" w:hAnsi="Arial" w:cs="Arial"/>
                <w:b/>
                <w:bCs/>
                <w:sz w:val="24"/>
                <w:szCs w:val="24"/>
                <w:lang w:eastAsia="hr-BA"/>
              </w:rPr>
            </w:pPr>
          </w:p>
          <w:p w:rsidR="00683EFE" w:rsidRDefault="00683EFE" w:rsidP="00683EFE">
            <w:pPr>
              <w:spacing w:after="0" w:line="240" w:lineRule="auto"/>
              <w:jc w:val="center"/>
              <w:rPr>
                <w:rFonts w:ascii="Arial" w:eastAsia="Times New Roman" w:hAnsi="Arial" w:cs="Arial"/>
                <w:b/>
                <w:bCs/>
                <w:sz w:val="24"/>
                <w:szCs w:val="24"/>
                <w:lang w:eastAsia="hr-BA"/>
              </w:rPr>
            </w:pPr>
          </w:p>
          <w:tbl>
            <w:tblPr>
              <w:tblW w:w="12665" w:type="dxa"/>
              <w:jc w:val="center"/>
              <w:tblLook w:val="04A0" w:firstRow="1" w:lastRow="0" w:firstColumn="1" w:lastColumn="0" w:noHBand="0" w:noVBand="1"/>
            </w:tblPr>
            <w:tblGrid>
              <w:gridCol w:w="672"/>
              <w:gridCol w:w="2921"/>
              <w:gridCol w:w="1276"/>
              <w:gridCol w:w="3543"/>
              <w:gridCol w:w="4253"/>
            </w:tblGrid>
            <w:tr w:rsidR="00800990" w:rsidRPr="00800990" w:rsidTr="00682AA6">
              <w:trPr>
                <w:trHeight w:val="360"/>
                <w:jc w:val="center"/>
              </w:trPr>
              <w:tc>
                <w:tcPr>
                  <w:tcW w:w="12665" w:type="dxa"/>
                  <w:gridSpan w:val="5"/>
                  <w:tcBorders>
                    <w:top w:val="nil"/>
                    <w:left w:val="nil"/>
                    <w:bottom w:val="nil"/>
                    <w:right w:val="nil"/>
                  </w:tcBorders>
                  <w:shd w:val="clear" w:color="auto" w:fill="auto"/>
                  <w:vAlign w:val="bottom"/>
                  <w:hideMark/>
                </w:tcPr>
                <w:p w:rsidR="00800990" w:rsidRPr="00800990" w:rsidRDefault="003A1F1D" w:rsidP="00800990">
                  <w:pPr>
                    <w:spacing w:after="0" w:line="240" w:lineRule="auto"/>
                    <w:jc w:val="center"/>
                    <w:rPr>
                      <w:rFonts w:ascii="Arial" w:eastAsia="Times New Roman" w:hAnsi="Arial" w:cs="Arial"/>
                      <w:b/>
                      <w:bCs/>
                      <w:color w:val="FF0000"/>
                      <w:sz w:val="28"/>
                      <w:szCs w:val="28"/>
                      <w:lang w:eastAsia="hr-BA"/>
                    </w:rPr>
                  </w:pPr>
                  <w:r>
                    <w:rPr>
                      <w:rFonts w:ascii="Arial" w:eastAsia="Times New Roman" w:hAnsi="Arial" w:cs="Arial"/>
                      <w:b/>
                      <w:bCs/>
                      <w:color w:val="FF0000"/>
                      <w:sz w:val="28"/>
                      <w:szCs w:val="28"/>
                      <w:lang w:eastAsia="hr-BA"/>
                    </w:rPr>
                    <w:t>Nepotpune</w:t>
                  </w:r>
                  <w:r w:rsidR="00800990" w:rsidRPr="00800990">
                    <w:rPr>
                      <w:rFonts w:ascii="Arial" w:eastAsia="Times New Roman" w:hAnsi="Arial" w:cs="Arial"/>
                      <w:b/>
                      <w:bCs/>
                      <w:color w:val="FF0000"/>
                      <w:sz w:val="28"/>
                      <w:szCs w:val="28"/>
                      <w:lang w:eastAsia="hr-BA"/>
                    </w:rPr>
                    <w:t>, neodgovarajuće i neblagovremene prijave</w:t>
                  </w:r>
                </w:p>
              </w:tc>
            </w:tr>
            <w:tr w:rsidR="00800990" w:rsidRPr="00800990" w:rsidTr="00682AA6">
              <w:trPr>
                <w:trHeight w:val="255"/>
                <w:jc w:val="center"/>
              </w:trPr>
              <w:tc>
                <w:tcPr>
                  <w:tcW w:w="672"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2921"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1276"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sz w:val="20"/>
                      <w:szCs w:val="20"/>
                      <w:lang w:eastAsia="hr-BA"/>
                    </w:rPr>
                  </w:pPr>
                </w:p>
              </w:tc>
              <w:tc>
                <w:tcPr>
                  <w:tcW w:w="3543"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c>
                <w:tcPr>
                  <w:tcW w:w="4253" w:type="dxa"/>
                  <w:tcBorders>
                    <w:top w:val="nil"/>
                    <w:left w:val="nil"/>
                    <w:bottom w:val="nil"/>
                    <w:right w:val="nil"/>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p>
              </w:tc>
            </w:tr>
            <w:tr w:rsidR="00800990" w:rsidRPr="00800990" w:rsidTr="00682AA6">
              <w:trPr>
                <w:trHeight w:val="615"/>
                <w:jc w:val="center"/>
              </w:trPr>
              <w:tc>
                <w:tcPr>
                  <w:tcW w:w="672"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R.br.</w:t>
                  </w:r>
                </w:p>
              </w:tc>
              <w:tc>
                <w:tcPr>
                  <w:tcW w:w="2921"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Podnosilac prijave</w:t>
                  </w:r>
                </w:p>
              </w:tc>
              <w:tc>
                <w:tcPr>
                  <w:tcW w:w="1276"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KANTON</w:t>
                  </w:r>
                </w:p>
              </w:tc>
              <w:tc>
                <w:tcPr>
                  <w:tcW w:w="3543"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Naziv projekta</w:t>
                  </w:r>
                </w:p>
              </w:tc>
              <w:tc>
                <w:tcPr>
                  <w:tcW w:w="4253" w:type="dxa"/>
                  <w:tcBorders>
                    <w:top w:val="single" w:sz="4" w:space="0" w:color="auto"/>
                    <w:left w:val="nil"/>
                    <w:bottom w:val="single" w:sz="4" w:space="0" w:color="auto"/>
                    <w:right w:val="single" w:sz="4" w:space="0" w:color="auto"/>
                  </w:tcBorders>
                  <w:shd w:val="clear" w:color="000000" w:fill="99CCFF"/>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Napomena</w:t>
                  </w:r>
                </w:p>
              </w:tc>
            </w:tr>
            <w:tr w:rsidR="00800990" w:rsidRPr="00800990" w:rsidTr="00682AA6">
              <w:trPr>
                <w:trHeight w:val="510"/>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1</w:t>
                  </w:r>
                </w:p>
              </w:tc>
              <w:tc>
                <w:tcPr>
                  <w:tcW w:w="292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JU Zavičajni muzej, Visoko</w:t>
                  </w:r>
                </w:p>
              </w:tc>
              <w:tc>
                <w:tcPr>
                  <w:tcW w:w="127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ZE-DO</w:t>
                  </w:r>
                </w:p>
              </w:tc>
              <w:tc>
                <w:tcPr>
                  <w:tcW w:w="354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Ljekovite biljne vrste na Visočici</w:t>
                  </w:r>
                </w:p>
              </w:tc>
              <w:tc>
                <w:tcPr>
                  <w:tcW w:w="425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 odgovara kriterijima, izdanje 2017. godine</w:t>
                  </w:r>
                </w:p>
              </w:tc>
            </w:tr>
            <w:tr w:rsidR="00800990" w:rsidRPr="00800990" w:rsidTr="00682AA6">
              <w:trPr>
                <w:trHeight w:val="1020"/>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2</w:t>
                  </w:r>
                </w:p>
              </w:tc>
              <w:tc>
                <w:tcPr>
                  <w:tcW w:w="292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Ornitološko društvo Naše ptice, Sarajevo</w:t>
                  </w:r>
                </w:p>
              </w:tc>
              <w:tc>
                <w:tcPr>
                  <w:tcW w:w="127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KS</w:t>
                  </w:r>
                </w:p>
              </w:tc>
              <w:tc>
                <w:tcPr>
                  <w:tcW w:w="354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Priručnik za edukaciju turističkih vodiča za posmatranje ptica po kraškim poljima Bosne i Hercegovine</w:t>
                  </w:r>
                </w:p>
              </w:tc>
              <w:tc>
                <w:tcPr>
                  <w:tcW w:w="425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 odgovara kriterijima, nije naučna knjiga, nema dva recenzenta doktora nauka iz odgovarajuće oblasti</w:t>
                  </w:r>
                </w:p>
              </w:tc>
            </w:tr>
            <w:tr w:rsidR="00800990" w:rsidRPr="00800990" w:rsidTr="00682AA6">
              <w:trPr>
                <w:trHeight w:val="765"/>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3</w:t>
                  </w:r>
                </w:p>
              </w:tc>
              <w:tc>
                <w:tcPr>
                  <w:tcW w:w="292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ICTM Nacionalni komitet u Bosni i Hercegovini</w:t>
                  </w:r>
                </w:p>
              </w:tc>
              <w:tc>
                <w:tcPr>
                  <w:tcW w:w="127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KS</w:t>
                  </w:r>
                </w:p>
              </w:tc>
              <w:tc>
                <w:tcPr>
                  <w:tcW w:w="354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Vodič kroz tradicionalnu narodnu muziku Bosne i Hercegovine</w:t>
                  </w:r>
                </w:p>
              </w:tc>
              <w:tc>
                <w:tcPr>
                  <w:tcW w:w="425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Nepotpuna dokumentacija, nema potpisane dvije recenzije doktora nauka iz odgovarajuće oblasti</w:t>
                  </w:r>
                </w:p>
              </w:tc>
            </w:tr>
            <w:tr w:rsidR="00800990" w:rsidRPr="00800990" w:rsidTr="00682AA6">
              <w:trPr>
                <w:trHeight w:val="1470"/>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lastRenderedPageBreak/>
                    <w:t>4</w:t>
                  </w:r>
                </w:p>
              </w:tc>
              <w:tc>
                <w:tcPr>
                  <w:tcW w:w="292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Slavistički komitet u BiH, Sarajevo</w:t>
                  </w:r>
                </w:p>
              </w:tc>
              <w:tc>
                <w:tcPr>
                  <w:tcW w:w="127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KS</w:t>
                  </w:r>
                </w:p>
              </w:tc>
              <w:tc>
                <w:tcPr>
                  <w:tcW w:w="354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Čehov u Sarajevu. Djela Antona Pavlovića Čehova na sarajevskoj sceni u svjetlu bosanskohercegovačke književne i pozorišne kritike</w:t>
                  </w:r>
                </w:p>
              </w:tc>
              <w:tc>
                <w:tcPr>
                  <w:tcW w:w="425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Nepotpuna dokumentacija, izjava nije dodatno ovjerena od strane nadležnog organa, predračun (koji nije ispostavljen na aplikanta, nego na Filozofski fakultet Sarajevo) nije potpisan niti ovjeren</w:t>
                  </w:r>
                </w:p>
              </w:tc>
            </w:tr>
            <w:tr w:rsidR="00800990" w:rsidRPr="00800990" w:rsidTr="00682AA6">
              <w:trPr>
                <w:trHeight w:val="1350"/>
                <w:jc w:val="center"/>
              </w:trPr>
              <w:tc>
                <w:tcPr>
                  <w:tcW w:w="672" w:type="dxa"/>
                  <w:tcBorders>
                    <w:top w:val="nil"/>
                    <w:left w:val="single" w:sz="4" w:space="0" w:color="auto"/>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5</w:t>
                  </w:r>
                </w:p>
              </w:tc>
              <w:tc>
                <w:tcPr>
                  <w:tcW w:w="2921"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JU Arhiv Tuzlanskog kantona, Tuzla</w:t>
                  </w:r>
                </w:p>
              </w:tc>
              <w:tc>
                <w:tcPr>
                  <w:tcW w:w="1276"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18"/>
                      <w:szCs w:val="18"/>
                      <w:lang w:eastAsia="hr-BA"/>
                    </w:rPr>
                  </w:pPr>
                  <w:r w:rsidRPr="00800990">
                    <w:rPr>
                      <w:rFonts w:ascii="Arial" w:eastAsia="Times New Roman" w:hAnsi="Arial" w:cs="Arial"/>
                      <w:b/>
                      <w:bCs/>
                      <w:sz w:val="18"/>
                      <w:szCs w:val="18"/>
                      <w:lang w:eastAsia="hr-BA"/>
                    </w:rPr>
                    <w:t>TK</w:t>
                  </w:r>
                </w:p>
              </w:tc>
              <w:tc>
                <w:tcPr>
                  <w:tcW w:w="354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Vodič kroz arhivske fondove i zbirke Arhiva Tuzlanskog kantona</w:t>
                  </w:r>
                </w:p>
              </w:tc>
              <w:tc>
                <w:tcPr>
                  <w:tcW w:w="4253" w:type="dxa"/>
                  <w:tcBorders>
                    <w:top w:val="nil"/>
                    <w:left w:val="nil"/>
                    <w:bottom w:val="single" w:sz="4" w:space="0" w:color="auto"/>
                    <w:right w:val="single" w:sz="4" w:space="0" w:color="auto"/>
                  </w:tcBorders>
                  <w:shd w:val="clear" w:color="auto" w:fill="auto"/>
                  <w:vAlign w:val="bottom"/>
                  <w:hideMark/>
                </w:tcPr>
                <w:p w:rsidR="00800990" w:rsidRPr="00800990" w:rsidRDefault="00800990" w:rsidP="00800990">
                  <w:pPr>
                    <w:spacing w:after="0" w:line="240" w:lineRule="auto"/>
                    <w:jc w:val="center"/>
                    <w:rPr>
                      <w:rFonts w:ascii="Arial" w:eastAsia="Times New Roman" w:hAnsi="Arial" w:cs="Arial"/>
                      <w:b/>
                      <w:bCs/>
                      <w:sz w:val="20"/>
                      <w:szCs w:val="20"/>
                      <w:lang w:eastAsia="hr-BA"/>
                    </w:rPr>
                  </w:pPr>
                  <w:r w:rsidRPr="00800990">
                    <w:rPr>
                      <w:rFonts w:ascii="Arial" w:eastAsia="Times New Roman" w:hAnsi="Arial" w:cs="Arial"/>
                      <w:b/>
                      <w:bCs/>
                      <w:sz w:val="20"/>
                      <w:szCs w:val="20"/>
                      <w:lang w:eastAsia="hr-BA"/>
                    </w:rPr>
                    <w:t>Nepotpuna dokumentacija, umjesto recenzija dostavljeni izvodi iz recenzija rukopisa, koji nisu potpisani od strane recenzenata, izjava nije dodatno ovjerena od strane nadležnog organa</w:t>
                  </w:r>
                </w:p>
              </w:tc>
            </w:tr>
          </w:tbl>
          <w:p w:rsidR="00800990" w:rsidRDefault="00800990" w:rsidP="00683EFE">
            <w:pPr>
              <w:spacing w:after="0" w:line="240" w:lineRule="auto"/>
              <w:jc w:val="center"/>
              <w:rPr>
                <w:rFonts w:ascii="Arial" w:eastAsia="Times New Roman" w:hAnsi="Arial" w:cs="Arial"/>
                <w:b/>
                <w:bCs/>
                <w:sz w:val="24"/>
                <w:szCs w:val="24"/>
                <w:lang w:eastAsia="hr-BA"/>
              </w:rPr>
            </w:pPr>
          </w:p>
          <w:p w:rsidR="00800990" w:rsidRDefault="00800990" w:rsidP="00683EFE">
            <w:pPr>
              <w:spacing w:after="0" w:line="240" w:lineRule="auto"/>
              <w:jc w:val="center"/>
              <w:rPr>
                <w:rFonts w:ascii="Arial" w:eastAsia="Times New Roman" w:hAnsi="Arial" w:cs="Arial"/>
                <w:b/>
                <w:bCs/>
                <w:sz w:val="24"/>
                <w:szCs w:val="24"/>
                <w:lang w:eastAsia="hr-BA"/>
              </w:rPr>
            </w:pPr>
          </w:p>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4. Otkup novije naučne literature i visokoškolskih udžbenika od komercijalnih izdavača sa područja Federacije BiH</w:t>
            </w:r>
          </w:p>
        </w:tc>
      </w:tr>
      <w:tr w:rsidR="00683EFE" w:rsidRPr="00683EFE" w:rsidTr="00683EFE">
        <w:trPr>
          <w:trHeight w:val="300"/>
        </w:trPr>
        <w:tc>
          <w:tcPr>
            <w:tcW w:w="11220" w:type="dxa"/>
            <w:gridSpan w:val="5"/>
            <w:vMerge/>
            <w:tcBorders>
              <w:top w:val="nil"/>
              <w:left w:val="nil"/>
              <w:bottom w:val="nil"/>
              <w:right w:val="nil"/>
            </w:tcBorders>
            <w:vAlign w:val="center"/>
            <w:hideMark/>
          </w:tcPr>
          <w:p w:rsidR="00683EFE" w:rsidRPr="00683EFE" w:rsidRDefault="00683EFE" w:rsidP="00683EFE">
            <w:pPr>
              <w:spacing w:after="0" w:line="240" w:lineRule="auto"/>
              <w:rPr>
                <w:rFonts w:ascii="Arial" w:eastAsia="Times New Roman" w:hAnsi="Arial" w:cs="Arial"/>
                <w:b/>
                <w:bCs/>
                <w:sz w:val="24"/>
                <w:szCs w:val="24"/>
                <w:lang w:eastAsia="hr-BA"/>
              </w:rPr>
            </w:pPr>
          </w:p>
        </w:tc>
      </w:tr>
      <w:tr w:rsidR="00683EFE" w:rsidRPr="00683EFE" w:rsidTr="00683EFE">
        <w:trPr>
          <w:trHeight w:val="300"/>
        </w:trPr>
        <w:tc>
          <w:tcPr>
            <w:tcW w:w="60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p>
        </w:tc>
        <w:tc>
          <w:tcPr>
            <w:tcW w:w="342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p>
        </w:tc>
        <w:tc>
          <w:tcPr>
            <w:tcW w:w="114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p>
        </w:tc>
        <w:tc>
          <w:tcPr>
            <w:tcW w:w="358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p>
        </w:tc>
        <w:tc>
          <w:tcPr>
            <w:tcW w:w="248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p>
        </w:tc>
      </w:tr>
      <w:tr w:rsidR="00683EFE" w:rsidRPr="00683EFE" w:rsidTr="00683EFE">
        <w:trPr>
          <w:trHeight w:val="300"/>
        </w:trPr>
        <w:tc>
          <w:tcPr>
            <w:tcW w:w="11220" w:type="dxa"/>
            <w:gridSpan w:val="5"/>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color w:val="FF0000"/>
                <w:sz w:val="28"/>
                <w:szCs w:val="28"/>
                <w:lang w:eastAsia="hr-BA"/>
              </w:rPr>
            </w:pPr>
            <w:r w:rsidRPr="00683EFE">
              <w:rPr>
                <w:rFonts w:ascii="Arial" w:eastAsia="Times New Roman" w:hAnsi="Arial" w:cs="Arial"/>
                <w:b/>
                <w:bCs/>
                <w:color w:val="FF0000"/>
                <w:sz w:val="28"/>
                <w:szCs w:val="28"/>
                <w:lang w:eastAsia="hr-BA"/>
              </w:rPr>
              <w:t>Uredne prijave</w:t>
            </w:r>
          </w:p>
        </w:tc>
      </w:tr>
      <w:tr w:rsidR="00683EFE" w:rsidRPr="00683EFE" w:rsidTr="00683EFE">
        <w:trPr>
          <w:trHeight w:val="255"/>
        </w:trPr>
        <w:tc>
          <w:tcPr>
            <w:tcW w:w="60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p>
        </w:tc>
        <w:tc>
          <w:tcPr>
            <w:tcW w:w="342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0"/>
                <w:szCs w:val="20"/>
                <w:lang w:eastAsia="hr-BA"/>
              </w:rPr>
            </w:pPr>
          </w:p>
        </w:tc>
        <w:tc>
          <w:tcPr>
            <w:tcW w:w="1140" w:type="dxa"/>
            <w:tcBorders>
              <w:top w:val="nil"/>
              <w:left w:val="nil"/>
              <w:bottom w:val="nil"/>
              <w:right w:val="nil"/>
            </w:tcBorders>
            <w:shd w:val="clear" w:color="auto" w:fill="auto"/>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p>
        </w:tc>
        <w:tc>
          <w:tcPr>
            <w:tcW w:w="358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0"/>
                <w:szCs w:val="20"/>
                <w:lang w:eastAsia="hr-BA"/>
              </w:rPr>
            </w:pPr>
          </w:p>
        </w:tc>
        <w:tc>
          <w:tcPr>
            <w:tcW w:w="248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p>
        </w:tc>
      </w:tr>
      <w:tr w:rsidR="00683EFE" w:rsidRPr="00683EFE" w:rsidTr="00683EFE">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R.br.</w:t>
            </w:r>
          </w:p>
        </w:tc>
        <w:tc>
          <w:tcPr>
            <w:tcW w:w="3420" w:type="dxa"/>
            <w:tcBorders>
              <w:top w:val="single" w:sz="4" w:space="0" w:color="auto"/>
              <w:left w:val="nil"/>
              <w:bottom w:val="single" w:sz="4" w:space="0" w:color="auto"/>
              <w:right w:val="single" w:sz="4" w:space="0" w:color="auto"/>
            </w:tcBorders>
            <w:shd w:val="clear" w:color="000000" w:fill="99CCFF"/>
            <w:vAlign w:val="center"/>
            <w:hideMark/>
          </w:tcPr>
          <w:p w:rsidR="00683EFE" w:rsidRPr="00683EFE" w:rsidRDefault="00683EFE" w:rsidP="00683EFE">
            <w:pPr>
              <w:spacing w:after="0" w:line="240" w:lineRule="auto"/>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PODNOSILAC PRIJAVE</w:t>
            </w:r>
          </w:p>
        </w:tc>
        <w:tc>
          <w:tcPr>
            <w:tcW w:w="1140" w:type="dxa"/>
            <w:tcBorders>
              <w:top w:val="single" w:sz="4" w:space="0" w:color="auto"/>
              <w:left w:val="nil"/>
              <w:bottom w:val="single" w:sz="4" w:space="0" w:color="auto"/>
              <w:right w:val="single" w:sz="4" w:space="0" w:color="auto"/>
            </w:tcBorders>
            <w:shd w:val="clear" w:color="000000" w:fill="99CCFF"/>
            <w:vAlign w:val="center"/>
            <w:hideMark/>
          </w:tcPr>
          <w:p w:rsidR="00683EFE" w:rsidRPr="00683EFE" w:rsidRDefault="00683EFE" w:rsidP="00683EFE">
            <w:pPr>
              <w:spacing w:after="0" w:line="240" w:lineRule="auto"/>
              <w:jc w:val="center"/>
              <w:rPr>
                <w:rFonts w:ascii="Arial" w:eastAsia="Times New Roman" w:hAnsi="Arial" w:cs="Arial"/>
                <w:b/>
                <w:bCs/>
                <w:sz w:val="18"/>
                <w:szCs w:val="18"/>
                <w:lang w:eastAsia="hr-BA"/>
              </w:rPr>
            </w:pPr>
            <w:r w:rsidRPr="00683EFE">
              <w:rPr>
                <w:rFonts w:ascii="Arial" w:eastAsia="Times New Roman" w:hAnsi="Arial" w:cs="Arial"/>
                <w:b/>
                <w:bCs/>
                <w:sz w:val="18"/>
                <w:szCs w:val="18"/>
                <w:lang w:eastAsia="hr-BA"/>
              </w:rPr>
              <w:t>KANTON</w:t>
            </w:r>
          </w:p>
        </w:tc>
        <w:tc>
          <w:tcPr>
            <w:tcW w:w="3580" w:type="dxa"/>
            <w:tcBorders>
              <w:top w:val="single" w:sz="4" w:space="0" w:color="auto"/>
              <w:left w:val="nil"/>
              <w:bottom w:val="single" w:sz="4" w:space="0" w:color="auto"/>
              <w:right w:val="single" w:sz="4" w:space="0" w:color="auto"/>
            </w:tcBorders>
            <w:shd w:val="clear" w:color="000000" w:fill="99CC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Naziv projekta</w:t>
            </w:r>
          </w:p>
        </w:tc>
        <w:tc>
          <w:tcPr>
            <w:tcW w:w="2480" w:type="dxa"/>
            <w:tcBorders>
              <w:top w:val="single" w:sz="4" w:space="0" w:color="auto"/>
              <w:left w:val="nil"/>
              <w:bottom w:val="single" w:sz="4" w:space="0" w:color="auto"/>
              <w:right w:val="single" w:sz="4" w:space="0" w:color="auto"/>
            </w:tcBorders>
            <w:shd w:val="clear" w:color="000000" w:fill="99CC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Odobrena sredstva (KM)</w:t>
            </w:r>
          </w:p>
        </w:tc>
      </w:tr>
      <w:tr w:rsidR="00683EFE" w:rsidRPr="00683EFE" w:rsidTr="00683EFE">
        <w:trPr>
          <w:trHeight w:val="58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w:t>
            </w:r>
          </w:p>
        </w:tc>
        <w:tc>
          <w:tcPr>
            <w:tcW w:w="342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Fram Ziral doo</w:t>
            </w:r>
          </w:p>
        </w:tc>
        <w:tc>
          <w:tcPr>
            <w:tcW w:w="114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HNK</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Mostarski leksikon - autora Tibora Vrančića</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1.404,00</w:t>
            </w:r>
          </w:p>
        </w:tc>
      </w:tr>
      <w:tr w:rsidR="00683EFE" w:rsidRPr="00683EFE" w:rsidTr="00683EFE">
        <w:trPr>
          <w:trHeight w:val="58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2</w:t>
            </w:r>
          </w:p>
        </w:tc>
        <w:tc>
          <w:tcPr>
            <w:tcW w:w="342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Izdavačka kuća "Vrijeme" doo</w:t>
            </w:r>
          </w:p>
        </w:tc>
        <w:tc>
          <w:tcPr>
            <w:tcW w:w="114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ZDK</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Bosanski muslimani u drugom svjetskom ratu</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1.450,00</w:t>
            </w:r>
          </w:p>
        </w:tc>
      </w:tr>
      <w:tr w:rsidR="00683EFE" w:rsidRPr="00683EFE" w:rsidTr="00683EFE">
        <w:trPr>
          <w:trHeight w:val="58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3</w:t>
            </w:r>
          </w:p>
        </w:tc>
        <w:tc>
          <w:tcPr>
            <w:tcW w:w="342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University press d.o.o</w:t>
            </w:r>
          </w:p>
        </w:tc>
        <w:tc>
          <w:tcPr>
            <w:tcW w:w="114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3A1F1D" w:rsidP="00683EFE">
            <w:pPr>
              <w:spacing w:after="0" w:line="240" w:lineRule="auto"/>
              <w:rPr>
                <w:rFonts w:ascii="Arial" w:eastAsia="Times New Roman" w:hAnsi="Arial" w:cs="Arial"/>
                <w:sz w:val="20"/>
                <w:szCs w:val="20"/>
                <w:lang w:eastAsia="hr-BA"/>
              </w:rPr>
            </w:pPr>
            <w:r>
              <w:rPr>
                <w:rFonts w:ascii="Arial" w:eastAsia="Times New Roman" w:hAnsi="Arial" w:cs="Arial"/>
                <w:sz w:val="20"/>
                <w:szCs w:val="20"/>
                <w:lang w:eastAsia="hr-BA"/>
              </w:rPr>
              <w:t>Mile Babić:</w:t>
            </w:r>
            <w:r w:rsidR="00683EFE" w:rsidRPr="00683EFE">
              <w:rPr>
                <w:rFonts w:ascii="Arial" w:eastAsia="Times New Roman" w:hAnsi="Arial" w:cs="Arial"/>
                <w:sz w:val="20"/>
                <w:szCs w:val="20"/>
                <w:lang w:eastAsia="hr-BA"/>
              </w:rPr>
              <w:t xml:space="preserve"> Nasilje idola</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625,00</w:t>
            </w:r>
          </w:p>
        </w:tc>
      </w:tr>
      <w:tr w:rsidR="00683EFE" w:rsidRPr="00683EFE" w:rsidTr="00683EFE">
        <w:trPr>
          <w:trHeight w:val="58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4</w:t>
            </w:r>
          </w:p>
        </w:tc>
        <w:tc>
          <w:tcPr>
            <w:tcW w:w="342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University press d.o.o</w:t>
            </w:r>
          </w:p>
        </w:tc>
        <w:tc>
          <w:tcPr>
            <w:tcW w:w="114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Katnić Bakaršić Marina: Stil.kultura, semiotika</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500,00</w:t>
            </w:r>
          </w:p>
        </w:tc>
      </w:tr>
      <w:tr w:rsidR="00683EFE" w:rsidRPr="00683EFE" w:rsidTr="00683EFE">
        <w:trPr>
          <w:trHeight w:val="58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5</w:t>
            </w:r>
          </w:p>
        </w:tc>
        <w:tc>
          <w:tcPr>
            <w:tcW w:w="342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University press d.o.o</w:t>
            </w:r>
          </w:p>
        </w:tc>
        <w:tc>
          <w:tcPr>
            <w:tcW w:w="114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Tataragić Elma: scenarij i filmska adaptacija</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625,00</w:t>
            </w:r>
          </w:p>
        </w:tc>
      </w:tr>
      <w:tr w:rsidR="00683EFE" w:rsidRPr="00683EFE" w:rsidTr="00682AA6">
        <w:trPr>
          <w:trHeight w:val="58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6</w:t>
            </w:r>
          </w:p>
        </w:tc>
        <w:tc>
          <w:tcPr>
            <w:tcW w:w="342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University press d.o.o</w:t>
            </w:r>
          </w:p>
        </w:tc>
        <w:tc>
          <w:tcPr>
            <w:tcW w:w="114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Škrbić Ajla: Imunitet države od suđenja i izvršenja</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1.050,00</w:t>
            </w:r>
          </w:p>
        </w:tc>
      </w:tr>
      <w:tr w:rsidR="00683EFE" w:rsidRPr="00683EFE" w:rsidTr="00682AA6">
        <w:trPr>
          <w:trHeight w:val="585"/>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7</w:t>
            </w:r>
          </w:p>
        </w:tc>
        <w:tc>
          <w:tcPr>
            <w:tcW w:w="3420" w:type="dxa"/>
            <w:tcBorders>
              <w:top w:val="single" w:sz="4" w:space="0" w:color="auto"/>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University press d.o.o</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single" w:sz="4" w:space="0" w:color="auto"/>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Rukopis: Verner Marks Hegelova fenomenologija duha (prijevod)</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1.125,00</w:t>
            </w:r>
          </w:p>
        </w:tc>
      </w:tr>
      <w:tr w:rsidR="00683EFE" w:rsidRPr="00683EFE" w:rsidTr="00682AA6">
        <w:trPr>
          <w:trHeight w:val="585"/>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lastRenderedPageBreak/>
              <w:t>8</w:t>
            </w:r>
          </w:p>
        </w:tc>
        <w:tc>
          <w:tcPr>
            <w:tcW w:w="3420" w:type="dxa"/>
            <w:tcBorders>
              <w:top w:val="single" w:sz="4" w:space="0" w:color="auto"/>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Naklada MATE d.o.o</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HNK</w:t>
            </w:r>
          </w:p>
        </w:tc>
        <w:tc>
          <w:tcPr>
            <w:tcW w:w="3580" w:type="dxa"/>
            <w:tcBorders>
              <w:top w:val="single" w:sz="4" w:space="0" w:color="auto"/>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Krizni menadžment 1 i 2 komplet</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1.170,00</w:t>
            </w:r>
          </w:p>
        </w:tc>
      </w:tr>
      <w:tr w:rsidR="00683EFE" w:rsidRPr="00683EFE" w:rsidTr="00683EFE">
        <w:trPr>
          <w:trHeight w:val="585"/>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9</w:t>
            </w:r>
          </w:p>
        </w:tc>
        <w:tc>
          <w:tcPr>
            <w:tcW w:w="342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Naklada MATE d.o.o</w:t>
            </w:r>
          </w:p>
        </w:tc>
        <w:tc>
          <w:tcPr>
            <w:tcW w:w="114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HNK</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 xml:space="preserve">Kompoarativna politika danas </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2.400,00</w:t>
            </w:r>
          </w:p>
        </w:tc>
      </w:tr>
      <w:tr w:rsidR="00683EFE" w:rsidRPr="00683EFE" w:rsidTr="00683EFE">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10</w:t>
            </w:r>
          </w:p>
        </w:tc>
        <w:tc>
          <w:tcPr>
            <w:tcW w:w="342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Franjevački medijski centar Svjetlo riječi</w:t>
            </w:r>
          </w:p>
        </w:tc>
        <w:tc>
          <w:tcPr>
            <w:tcW w:w="1140" w:type="dxa"/>
            <w:tcBorders>
              <w:top w:val="nil"/>
              <w:left w:val="nil"/>
              <w:bottom w:val="single" w:sz="4" w:space="0" w:color="auto"/>
              <w:right w:val="single" w:sz="4" w:space="0" w:color="auto"/>
            </w:tcBorders>
            <w:shd w:val="clear" w:color="auto" w:fill="auto"/>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Otkup knjige Minima varia: mali razgovori s vremenom dr.Ivana Bubala</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500,00</w:t>
            </w:r>
          </w:p>
        </w:tc>
      </w:tr>
      <w:tr w:rsidR="00683EFE" w:rsidRPr="00683EFE" w:rsidTr="00683EFE">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11</w:t>
            </w:r>
          </w:p>
        </w:tc>
        <w:tc>
          <w:tcPr>
            <w:tcW w:w="342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Franjevački medijski centar Svjetlo riječi</w:t>
            </w:r>
          </w:p>
        </w:tc>
        <w:tc>
          <w:tcPr>
            <w:tcW w:w="1140" w:type="dxa"/>
            <w:tcBorders>
              <w:top w:val="nil"/>
              <w:left w:val="nil"/>
              <w:bottom w:val="single" w:sz="4" w:space="0" w:color="auto"/>
              <w:right w:val="single" w:sz="4" w:space="0" w:color="auto"/>
            </w:tcBorders>
            <w:shd w:val="clear" w:color="auto" w:fill="auto"/>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Izdavanje knjige Srednjovjekovni gradovi i Hercegovine</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1.215,00</w:t>
            </w:r>
          </w:p>
        </w:tc>
      </w:tr>
      <w:tr w:rsidR="00683EFE" w:rsidRPr="00683EFE" w:rsidTr="00683EFE">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12</w:t>
            </w:r>
          </w:p>
        </w:tc>
        <w:tc>
          <w:tcPr>
            <w:tcW w:w="342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Franjevački medijski centar Svjetlo riječi</w:t>
            </w:r>
          </w:p>
        </w:tc>
        <w:tc>
          <w:tcPr>
            <w:tcW w:w="1140" w:type="dxa"/>
            <w:tcBorders>
              <w:top w:val="nil"/>
              <w:left w:val="nil"/>
              <w:bottom w:val="single" w:sz="4" w:space="0" w:color="auto"/>
              <w:right w:val="single" w:sz="4" w:space="0" w:color="auto"/>
            </w:tcBorders>
            <w:shd w:val="clear" w:color="auto" w:fill="auto"/>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 xml:space="preserve">otkup knjige Polja i visoravni Bosne i Hercegovine </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875,00</w:t>
            </w:r>
          </w:p>
        </w:tc>
      </w:tr>
      <w:tr w:rsidR="00683EFE" w:rsidRPr="00683EFE" w:rsidTr="00683EFE">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13</w:t>
            </w:r>
          </w:p>
        </w:tc>
        <w:tc>
          <w:tcPr>
            <w:tcW w:w="342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Franjevački medijski centar Svjetlo riječi</w:t>
            </w:r>
          </w:p>
        </w:tc>
        <w:tc>
          <w:tcPr>
            <w:tcW w:w="1140" w:type="dxa"/>
            <w:tcBorders>
              <w:top w:val="nil"/>
              <w:left w:val="nil"/>
              <w:bottom w:val="single" w:sz="4" w:space="0" w:color="auto"/>
              <w:right w:val="single" w:sz="4" w:space="0" w:color="auto"/>
            </w:tcBorders>
            <w:shd w:val="clear" w:color="auto" w:fill="auto"/>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Bosna i Hercegovina u povijesnim prekretnicama</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1.050,00</w:t>
            </w:r>
          </w:p>
        </w:tc>
      </w:tr>
      <w:tr w:rsidR="00683EFE" w:rsidRPr="00683EFE" w:rsidTr="00683EFE">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14</w:t>
            </w:r>
          </w:p>
        </w:tc>
        <w:tc>
          <w:tcPr>
            <w:tcW w:w="342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Synopsis d.o.o</w:t>
            </w:r>
          </w:p>
        </w:tc>
        <w:tc>
          <w:tcPr>
            <w:tcW w:w="1140" w:type="dxa"/>
            <w:tcBorders>
              <w:top w:val="nil"/>
              <w:left w:val="nil"/>
              <w:bottom w:val="single" w:sz="4" w:space="0" w:color="auto"/>
              <w:right w:val="single" w:sz="4" w:space="0" w:color="auto"/>
            </w:tcBorders>
            <w:shd w:val="clear" w:color="auto" w:fill="auto"/>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Aporije suživota ka etnologiji bliskih stranaca</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600,00</w:t>
            </w:r>
          </w:p>
        </w:tc>
      </w:tr>
      <w:tr w:rsidR="00683EFE" w:rsidRPr="00683EFE" w:rsidTr="00683EFE">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15</w:t>
            </w:r>
          </w:p>
        </w:tc>
        <w:tc>
          <w:tcPr>
            <w:tcW w:w="342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Synopsis d.o.o</w:t>
            </w:r>
          </w:p>
        </w:tc>
        <w:tc>
          <w:tcPr>
            <w:tcW w:w="1140" w:type="dxa"/>
            <w:tcBorders>
              <w:top w:val="nil"/>
              <w:left w:val="nil"/>
              <w:bottom w:val="single" w:sz="4" w:space="0" w:color="auto"/>
              <w:right w:val="single" w:sz="4" w:space="0" w:color="auto"/>
            </w:tcBorders>
            <w:shd w:val="clear" w:color="auto" w:fill="auto"/>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Za bolji život i pravedniji svijet</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600,00</w:t>
            </w:r>
          </w:p>
        </w:tc>
      </w:tr>
      <w:tr w:rsidR="00683EFE" w:rsidRPr="00683EFE" w:rsidTr="00683EFE">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16</w:t>
            </w:r>
          </w:p>
        </w:tc>
        <w:tc>
          <w:tcPr>
            <w:tcW w:w="342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Synopsis d.o.o</w:t>
            </w:r>
          </w:p>
        </w:tc>
        <w:tc>
          <w:tcPr>
            <w:tcW w:w="1140" w:type="dxa"/>
            <w:tcBorders>
              <w:top w:val="nil"/>
              <w:left w:val="nil"/>
              <w:bottom w:val="single" w:sz="4" w:space="0" w:color="auto"/>
              <w:right w:val="single" w:sz="4" w:space="0" w:color="auto"/>
            </w:tcBorders>
            <w:shd w:val="clear" w:color="auto" w:fill="auto"/>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Noviji epitafi na području zapadne Hercegovine</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600,00</w:t>
            </w:r>
          </w:p>
        </w:tc>
      </w:tr>
      <w:tr w:rsidR="00683EFE" w:rsidRPr="00683EFE" w:rsidTr="00683EFE">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17</w:t>
            </w:r>
          </w:p>
        </w:tc>
        <w:tc>
          <w:tcPr>
            <w:tcW w:w="342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Synopsis d.o.o</w:t>
            </w:r>
          </w:p>
        </w:tc>
        <w:tc>
          <w:tcPr>
            <w:tcW w:w="1140" w:type="dxa"/>
            <w:tcBorders>
              <w:top w:val="nil"/>
              <w:left w:val="nil"/>
              <w:bottom w:val="single" w:sz="4" w:space="0" w:color="auto"/>
              <w:right w:val="single" w:sz="4" w:space="0" w:color="auto"/>
            </w:tcBorders>
            <w:shd w:val="clear" w:color="auto" w:fill="auto"/>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Čovjek i okoliš</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1.194,00</w:t>
            </w:r>
          </w:p>
        </w:tc>
      </w:tr>
      <w:tr w:rsidR="00683EFE" w:rsidRPr="00683EFE" w:rsidTr="00683EFE">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18</w:t>
            </w:r>
          </w:p>
        </w:tc>
        <w:tc>
          <w:tcPr>
            <w:tcW w:w="342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Synopsis d.o.o</w:t>
            </w:r>
          </w:p>
        </w:tc>
        <w:tc>
          <w:tcPr>
            <w:tcW w:w="1140" w:type="dxa"/>
            <w:tcBorders>
              <w:top w:val="nil"/>
              <w:left w:val="nil"/>
              <w:bottom w:val="single" w:sz="4" w:space="0" w:color="auto"/>
              <w:right w:val="single" w:sz="4" w:space="0" w:color="auto"/>
            </w:tcBorders>
            <w:shd w:val="clear" w:color="auto" w:fill="auto"/>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Kršćani u zemljama islama</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480,00</w:t>
            </w:r>
          </w:p>
        </w:tc>
      </w:tr>
      <w:tr w:rsidR="00683EFE" w:rsidRPr="00683EFE" w:rsidTr="00683EFE">
        <w:trPr>
          <w:trHeight w:val="48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19</w:t>
            </w:r>
          </w:p>
        </w:tc>
        <w:tc>
          <w:tcPr>
            <w:tcW w:w="342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Bookline d.o.o</w:t>
            </w:r>
          </w:p>
        </w:tc>
        <w:tc>
          <w:tcPr>
            <w:tcW w:w="1140" w:type="dxa"/>
            <w:tcBorders>
              <w:top w:val="nil"/>
              <w:left w:val="nil"/>
              <w:bottom w:val="single" w:sz="4" w:space="0" w:color="auto"/>
              <w:right w:val="single" w:sz="4" w:space="0" w:color="auto"/>
            </w:tcBorders>
            <w:shd w:val="clear" w:color="auto" w:fill="auto"/>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rPr>
                <w:rFonts w:ascii="Arial" w:eastAsia="Times New Roman" w:hAnsi="Arial" w:cs="Arial"/>
                <w:sz w:val="20"/>
                <w:szCs w:val="20"/>
                <w:lang w:eastAsia="hr-BA"/>
              </w:rPr>
            </w:pPr>
            <w:r w:rsidRPr="00683EFE">
              <w:rPr>
                <w:rFonts w:ascii="Arial" w:eastAsia="Times New Roman" w:hAnsi="Arial" w:cs="Arial"/>
                <w:sz w:val="20"/>
                <w:szCs w:val="20"/>
                <w:lang w:eastAsia="hr-BA"/>
              </w:rPr>
              <w:t>Pragmatika</w:t>
            </w:r>
          </w:p>
        </w:tc>
        <w:tc>
          <w:tcPr>
            <w:tcW w:w="2480" w:type="dxa"/>
            <w:tcBorders>
              <w:top w:val="nil"/>
              <w:left w:val="nil"/>
              <w:bottom w:val="single" w:sz="4" w:space="0" w:color="auto"/>
              <w:right w:val="single" w:sz="4" w:space="0" w:color="auto"/>
            </w:tcBorders>
            <w:shd w:val="clear" w:color="000000" w:fill="FFFFFF"/>
            <w:vAlign w:val="center"/>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560,00</w:t>
            </w:r>
          </w:p>
        </w:tc>
      </w:tr>
      <w:tr w:rsidR="00683EFE" w:rsidRPr="00683EFE" w:rsidTr="00683EFE">
        <w:trPr>
          <w:trHeight w:val="405"/>
        </w:trPr>
        <w:tc>
          <w:tcPr>
            <w:tcW w:w="87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UKUPNO ZA PROGRAM 4:</w:t>
            </w:r>
          </w:p>
        </w:tc>
        <w:tc>
          <w:tcPr>
            <w:tcW w:w="248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18.023,00</w:t>
            </w:r>
          </w:p>
        </w:tc>
      </w:tr>
      <w:tr w:rsidR="00683EFE" w:rsidRPr="00683EFE" w:rsidTr="00683EFE">
        <w:trPr>
          <w:trHeight w:val="255"/>
        </w:trPr>
        <w:tc>
          <w:tcPr>
            <w:tcW w:w="60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p>
        </w:tc>
        <w:tc>
          <w:tcPr>
            <w:tcW w:w="342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0"/>
                <w:szCs w:val="20"/>
                <w:lang w:eastAsia="hr-BA"/>
              </w:rPr>
            </w:pPr>
          </w:p>
        </w:tc>
        <w:tc>
          <w:tcPr>
            <w:tcW w:w="1140" w:type="dxa"/>
            <w:tcBorders>
              <w:top w:val="nil"/>
              <w:left w:val="nil"/>
              <w:bottom w:val="nil"/>
              <w:right w:val="nil"/>
            </w:tcBorders>
            <w:shd w:val="clear" w:color="auto" w:fill="auto"/>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p>
        </w:tc>
        <w:tc>
          <w:tcPr>
            <w:tcW w:w="358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0"/>
                <w:szCs w:val="20"/>
                <w:lang w:eastAsia="hr-BA"/>
              </w:rPr>
            </w:pPr>
          </w:p>
        </w:tc>
        <w:tc>
          <w:tcPr>
            <w:tcW w:w="248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p>
        </w:tc>
      </w:tr>
      <w:tr w:rsidR="00683EFE" w:rsidRPr="00683EFE" w:rsidTr="00683EFE">
        <w:trPr>
          <w:trHeight w:val="360"/>
        </w:trPr>
        <w:tc>
          <w:tcPr>
            <w:tcW w:w="11220" w:type="dxa"/>
            <w:gridSpan w:val="5"/>
            <w:tcBorders>
              <w:top w:val="nil"/>
              <w:left w:val="nil"/>
              <w:bottom w:val="nil"/>
              <w:right w:val="nil"/>
            </w:tcBorders>
            <w:shd w:val="clear" w:color="auto" w:fill="auto"/>
            <w:vAlign w:val="bottom"/>
            <w:hideMark/>
          </w:tcPr>
          <w:p w:rsidR="00800990" w:rsidRDefault="00800990" w:rsidP="00683EFE">
            <w:pPr>
              <w:spacing w:after="0" w:line="240" w:lineRule="auto"/>
              <w:jc w:val="center"/>
              <w:rPr>
                <w:rFonts w:ascii="Arial" w:eastAsia="Times New Roman" w:hAnsi="Arial" w:cs="Arial"/>
                <w:b/>
                <w:bCs/>
                <w:color w:val="FF0000"/>
                <w:sz w:val="28"/>
                <w:szCs w:val="28"/>
                <w:lang w:eastAsia="hr-BA"/>
              </w:rPr>
            </w:pPr>
          </w:p>
          <w:p w:rsidR="00683EFE" w:rsidRPr="00683EFE" w:rsidRDefault="003A1F1D" w:rsidP="00683EFE">
            <w:pPr>
              <w:spacing w:after="0" w:line="240" w:lineRule="auto"/>
              <w:jc w:val="center"/>
              <w:rPr>
                <w:rFonts w:ascii="Arial" w:eastAsia="Times New Roman" w:hAnsi="Arial" w:cs="Arial"/>
                <w:b/>
                <w:bCs/>
                <w:color w:val="FF0000"/>
                <w:sz w:val="28"/>
                <w:szCs w:val="28"/>
                <w:lang w:eastAsia="hr-BA"/>
              </w:rPr>
            </w:pPr>
            <w:r>
              <w:rPr>
                <w:rFonts w:ascii="Arial" w:eastAsia="Times New Roman" w:hAnsi="Arial" w:cs="Arial"/>
                <w:b/>
                <w:bCs/>
                <w:color w:val="FF0000"/>
                <w:sz w:val="28"/>
                <w:szCs w:val="28"/>
                <w:lang w:eastAsia="hr-BA"/>
              </w:rPr>
              <w:t>Nepotpune</w:t>
            </w:r>
            <w:r w:rsidR="00683EFE" w:rsidRPr="00683EFE">
              <w:rPr>
                <w:rFonts w:ascii="Arial" w:eastAsia="Times New Roman" w:hAnsi="Arial" w:cs="Arial"/>
                <w:b/>
                <w:bCs/>
                <w:color w:val="FF0000"/>
                <w:sz w:val="28"/>
                <w:szCs w:val="28"/>
                <w:lang w:eastAsia="hr-BA"/>
              </w:rPr>
              <w:t>, neodgovarajuće i neblagovremene prijave</w:t>
            </w:r>
          </w:p>
        </w:tc>
      </w:tr>
      <w:tr w:rsidR="00683EFE" w:rsidRPr="00683EFE" w:rsidTr="00683EFE">
        <w:trPr>
          <w:trHeight w:val="255"/>
        </w:trPr>
        <w:tc>
          <w:tcPr>
            <w:tcW w:w="60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p>
        </w:tc>
        <w:tc>
          <w:tcPr>
            <w:tcW w:w="342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p>
        </w:tc>
        <w:tc>
          <w:tcPr>
            <w:tcW w:w="114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0"/>
                <w:szCs w:val="20"/>
                <w:lang w:eastAsia="hr-BA"/>
              </w:rPr>
            </w:pPr>
          </w:p>
        </w:tc>
        <w:tc>
          <w:tcPr>
            <w:tcW w:w="358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0"/>
                <w:szCs w:val="20"/>
                <w:lang w:eastAsia="hr-BA"/>
              </w:rPr>
            </w:pPr>
          </w:p>
        </w:tc>
        <w:tc>
          <w:tcPr>
            <w:tcW w:w="2480"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0"/>
                <w:szCs w:val="20"/>
                <w:lang w:eastAsia="hr-BA"/>
              </w:rPr>
            </w:pPr>
          </w:p>
        </w:tc>
      </w:tr>
      <w:tr w:rsidR="00683EFE" w:rsidRPr="00683EFE" w:rsidTr="00683EFE">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R.br.</w:t>
            </w:r>
          </w:p>
        </w:tc>
        <w:tc>
          <w:tcPr>
            <w:tcW w:w="3420" w:type="dxa"/>
            <w:tcBorders>
              <w:top w:val="single" w:sz="4" w:space="0" w:color="auto"/>
              <w:left w:val="nil"/>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Podnosilac prijave</w:t>
            </w:r>
          </w:p>
        </w:tc>
        <w:tc>
          <w:tcPr>
            <w:tcW w:w="1140" w:type="dxa"/>
            <w:tcBorders>
              <w:top w:val="single" w:sz="4" w:space="0" w:color="auto"/>
              <w:left w:val="nil"/>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b/>
                <w:bCs/>
                <w:sz w:val="18"/>
                <w:szCs w:val="18"/>
                <w:lang w:eastAsia="hr-BA"/>
              </w:rPr>
            </w:pPr>
            <w:r w:rsidRPr="00683EFE">
              <w:rPr>
                <w:rFonts w:ascii="Arial" w:eastAsia="Times New Roman" w:hAnsi="Arial" w:cs="Arial"/>
                <w:b/>
                <w:bCs/>
                <w:sz w:val="18"/>
                <w:szCs w:val="18"/>
                <w:lang w:eastAsia="hr-BA"/>
              </w:rPr>
              <w:t>KANTON</w:t>
            </w:r>
          </w:p>
        </w:tc>
        <w:tc>
          <w:tcPr>
            <w:tcW w:w="3580" w:type="dxa"/>
            <w:tcBorders>
              <w:top w:val="single" w:sz="4" w:space="0" w:color="auto"/>
              <w:left w:val="nil"/>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Naziv projekta</w:t>
            </w:r>
          </w:p>
        </w:tc>
        <w:tc>
          <w:tcPr>
            <w:tcW w:w="2480" w:type="dxa"/>
            <w:tcBorders>
              <w:top w:val="single" w:sz="4" w:space="0" w:color="auto"/>
              <w:left w:val="nil"/>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NAPOMENA</w:t>
            </w:r>
          </w:p>
        </w:tc>
      </w:tr>
      <w:tr w:rsidR="00683EFE" w:rsidRPr="00683EFE" w:rsidTr="00683EFE">
        <w:trPr>
          <w:trHeight w:val="84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1</w:t>
            </w:r>
          </w:p>
        </w:tc>
        <w:tc>
          <w:tcPr>
            <w:tcW w:w="342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Calibri" w:eastAsia="Times New Roman" w:hAnsi="Calibri" w:cs="Arial"/>
                <w:lang w:eastAsia="hr-BA"/>
              </w:rPr>
            </w:pPr>
            <w:r w:rsidRPr="00683EFE">
              <w:rPr>
                <w:rFonts w:ascii="Calibri" w:eastAsia="Times New Roman" w:hAnsi="Calibri" w:cs="Arial"/>
                <w:lang w:eastAsia="hr-BA"/>
              </w:rPr>
              <w:t>Graforad p.u.p Zenica</w:t>
            </w:r>
          </w:p>
        </w:tc>
        <w:tc>
          <w:tcPr>
            <w:tcW w:w="114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ZDK</w:t>
            </w:r>
          </w:p>
        </w:tc>
        <w:tc>
          <w:tcPr>
            <w:tcW w:w="358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Calibri" w:eastAsia="Times New Roman" w:hAnsi="Calibri" w:cs="Arial"/>
                <w:lang w:eastAsia="hr-BA"/>
              </w:rPr>
            </w:pPr>
            <w:r w:rsidRPr="00683EFE">
              <w:rPr>
                <w:rFonts w:ascii="Calibri" w:eastAsia="Times New Roman" w:hAnsi="Calibri" w:cs="Arial"/>
                <w:lang w:eastAsia="hr-BA"/>
              </w:rPr>
              <w:t>Zlatno doba islamske kulture</w:t>
            </w:r>
          </w:p>
        </w:tc>
        <w:tc>
          <w:tcPr>
            <w:tcW w:w="248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Calibri" w:eastAsia="Times New Roman" w:hAnsi="Calibri" w:cs="Arial"/>
                <w:lang w:eastAsia="hr-BA"/>
              </w:rPr>
            </w:pPr>
            <w:r w:rsidRPr="00683EFE">
              <w:rPr>
                <w:rFonts w:ascii="Calibri" w:eastAsia="Times New Roman" w:hAnsi="Calibri" w:cs="Arial"/>
                <w:lang w:eastAsia="hr-BA"/>
              </w:rPr>
              <w:t>Nepotpun aplikacijski obrazac i neovjerena dokumentacija</w:t>
            </w:r>
          </w:p>
        </w:tc>
      </w:tr>
      <w:tr w:rsidR="00683EFE" w:rsidRPr="00683EFE" w:rsidTr="00683EFE">
        <w:trPr>
          <w:trHeight w:val="30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r w:rsidRPr="00683EFE">
              <w:rPr>
                <w:rFonts w:ascii="Arial" w:eastAsia="Times New Roman" w:hAnsi="Arial" w:cs="Arial"/>
                <w:b/>
                <w:bCs/>
                <w:sz w:val="20"/>
                <w:szCs w:val="20"/>
                <w:lang w:eastAsia="hr-BA"/>
              </w:rPr>
              <w:t>2</w:t>
            </w:r>
          </w:p>
        </w:tc>
        <w:tc>
          <w:tcPr>
            <w:tcW w:w="342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Calibri" w:eastAsia="Times New Roman" w:hAnsi="Calibri" w:cs="Arial"/>
                <w:lang w:eastAsia="hr-BA"/>
              </w:rPr>
            </w:pPr>
            <w:r w:rsidRPr="00683EFE">
              <w:rPr>
                <w:rFonts w:ascii="Calibri" w:eastAsia="Times New Roman" w:hAnsi="Calibri" w:cs="Arial"/>
                <w:lang w:eastAsia="hr-BA"/>
              </w:rPr>
              <w:t xml:space="preserve">Gazi-Husref Begova biblioteka </w:t>
            </w:r>
          </w:p>
        </w:tc>
        <w:tc>
          <w:tcPr>
            <w:tcW w:w="1140" w:type="dxa"/>
            <w:tcBorders>
              <w:top w:val="nil"/>
              <w:left w:val="nil"/>
              <w:bottom w:val="single" w:sz="4" w:space="0" w:color="auto"/>
              <w:right w:val="single" w:sz="4" w:space="0" w:color="auto"/>
            </w:tcBorders>
            <w:shd w:val="clear" w:color="auto" w:fill="auto"/>
            <w:vAlign w:val="center"/>
            <w:hideMark/>
          </w:tcPr>
          <w:p w:rsidR="00683EFE" w:rsidRPr="00683EFE" w:rsidRDefault="00683EFE" w:rsidP="00683EFE">
            <w:pPr>
              <w:spacing w:after="0" w:line="240" w:lineRule="auto"/>
              <w:jc w:val="center"/>
              <w:rPr>
                <w:rFonts w:ascii="Arial" w:eastAsia="Times New Roman" w:hAnsi="Arial" w:cs="Arial"/>
                <w:sz w:val="20"/>
                <w:szCs w:val="20"/>
                <w:lang w:eastAsia="hr-BA"/>
              </w:rPr>
            </w:pPr>
            <w:r w:rsidRPr="00683EFE">
              <w:rPr>
                <w:rFonts w:ascii="Arial" w:eastAsia="Times New Roman" w:hAnsi="Arial" w:cs="Arial"/>
                <w:sz w:val="20"/>
                <w:szCs w:val="20"/>
                <w:lang w:eastAsia="hr-BA"/>
              </w:rPr>
              <w:t>KS</w:t>
            </w:r>
          </w:p>
        </w:tc>
        <w:tc>
          <w:tcPr>
            <w:tcW w:w="358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Calibri" w:eastAsia="Times New Roman" w:hAnsi="Calibri" w:cs="Arial"/>
                <w:lang w:eastAsia="hr-BA"/>
              </w:rPr>
            </w:pPr>
            <w:r w:rsidRPr="00683EFE">
              <w:rPr>
                <w:rFonts w:ascii="Calibri" w:eastAsia="Times New Roman" w:hAnsi="Calibri" w:cs="Arial"/>
                <w:lang w:eastAsia="hr-BA"/>
              </w:rPr>
              <w:t>Leksikon bošnjačke uleme</w:t>
            </w:r>
          </w:p>
        </w:tc>
        <w:tc>
          <w:tcPr>
            <w:tcW w:w="248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3A1F1D">
            <w:pPr>
              <w:spacing w:after="0" w:line="240" w:lineRule="auto"/>
              <w:rPr>
                <w:rFonts w:ascii="Calibri" w:eastAsia="Times New Roman" w:hAnsi="Calibri" w:cs="Arial"/>
                <w:lang w:eastAsia="hr-BA"/>
              </w:rPr>
            </w:pPr>
            <w:r w:rsidRPr="00683EFE">
              <w:rPr>
                <w:rFonts w:ascii="Calibri" w:eastAsia="Times New Roman" w:hAnsi="Calibri" w:cs="Arial"/>
                <w:lang w:eastAsia="hr-BA"/>
              </w:rPr>
              <w:t xml:space="preserve">Prijava na pogrešan </w:t>
            </w:r>
            <w:r w:rsidR="003A1F1D">
              <w:rPr>
                <w:rFonts w:ascii="Calibri" w:eastAsia="Times New Roman" w:hAnsi="Calibri" w:cs="Arial"/>
                <w:lang w:eastAsia="hr-BA"/>
              </w:rPr>
              <w:t>program</w:t>
            </w:r>
          </w:p>
        </w:tc>
      </w:tr>
    </w:tbl>
    <w:p w:rsidR="00683EFE" w:rsidRDefault="00683EFE"/>
    <w:tbl>
      <w:tblPr>
        <w:tblW w:w="13220" w:type="dxa"/>
        <w:jc w:val="center"/>
        <w:tblInd w:w="93" w:type="dxa"/>
        <w:tblLook w:val="04A0" w:firstRow="1" w:lastRow="0" w:firstColumn="1" w:lastColumn="0" w:noHBand="0" w:noVBand="1"/>
      </w:tblPr>
      <w:tblGrid>
        <w:gridCol w:w="157"/>
        <w:gridCol w:w="443"/>
        <w:gridCol w:w="80"/>
        <w:gridCol w:w="930"/>
        <w:gridCol w:w="828"/>
        <w:gridCol w:w="1310"/>
        <w:gridCol w:w="382"/>
        <w:gridCol w:w="1243"/>
        <w:gridCol w:w="4516"/>
        <w:gridCol w:w="918"/>
        <w:gridCol w:w="1038"/>
        <w:gridCol w:w="132"/>
        <w:gridCol w:w="247"/>
        <w:gridCol w:w="996"/>
      </w:tblGrid>
      <w:tr w:rsidR="00683EFE" w:rsidRPr="00683EFE" w:rsidTr="00B22FBB">
        <w:trPr>
          <w:gridAfter w:val="2"/>
          <w:wAfter w:w="1243" w:type="dxa"/>
          <w:trHeight w:val="750"/>
          <w:jc w:val="center"/>
        </w:trPr>
        <w:tc>
          <w:tcPr>
            <w:tcW w:w="11977" w:type="dxa"/>
            <w:gridSpan w:val="12"/>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8"/>
                <w:szCs w:val="28"/>
                <w:lang w:eastAsia="hr-BA"/>
              </w:rPr>
            </w:pPr>
            <w:r w:rsidRPr="00683EFE">
              <w:rPr>
                <w:rFonts w:ascii="Arial" w:eastAsia="Times New Roman" w:hAnsi="Arial" w:cs="Arial"/>
                <w:b/>
                <w:bCs/>
                <w:sz w:val="28"/>
                <w:szCs w:val="28"/>
                <w:lang w:eastAsia="hr-BA"/>
              </w:rPr>
              <w:lastRenderedPageBreak/>
              <w:t>5. Podrška autorima u izdavanju novije naučne, stručne i univerzitetske literature, uz otkup dijela tiraža</w:t>
            </w:r>
          </w:p>
        </w:tc>
      </w:tr>
      <w:tr w:rsidR="00683EFE" w:rsidRPr="00683EFE" w:rsidTr="00B22FBB">
        <w:trPr>
          <w:gridAfter w:val="2"/>
          <w:wAfter w:w="1243" w:type="dxa"/>
          <w:trHeight w:val="540"/>
          <w:jc w:val="center"/>
        </w:trPr>
        <w:tc>
          <w:tcPr>
            <w:tcW w:w="11977" w:type="dxa"/>
            <w:gridSpan w:val="12"/>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color w:val="FF0000"/>
                <w:sz w:val="28"/>
                <w:szCs w:val="28"/>
                <w:lang w:eastAsia="hr-BA"/>
              </w:rPr>
            </w:pPr>
            <w:r w:rsidRPr="00683EFE">
              <w:rPr>
                <w:rFonts w:ascii="Arial" w:eastAsia="Times New Roman" w:hAnsi="Arial" w:cs="Arial"/>
                <w:b/>
                <w:bCs/>
                <w:color w:val="FF0000"/>
                <w:sz w:val="28"/>
                <w:szCs w:val="28"/>
                <w:lang w:eastAsia="hr-BA"/>
              </w:rPr>
              <w:t>Uredne prijave</w:t>
            </w:r>
          </w:p>
        </w:tc>
      </w:tr>
      <w:tr w:rsidR="00683EFE" w:rsidRPr="00683EFE" w:rsidTr="00B22FBB">
        <w:trPr>
          <w:gridAfter w:val="2"/>
          <w:wAfter w:w="1243" w:type="dxa"/>
          <w:trHeight w:val="300"/>
          <w:jc w:val="center"/>
        </w:trPr>
        <w:tc>
          <w:tcPr>
            <w:tcW w:w="600" w:type="dxa"/>
            <w:gridSpan w:val="2"/>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p>
        </w:tc>
        <w:tc>
          <w:tcPr>
            <w:tcW w:w="3530" w:type="dxa"/>
            <w:gridSpan w:val="5"/>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p>
        </w:tc>
        <w:tc>
          <w:tcPr>
            <w:tcW w:w="1243"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0"/>
                <w:szCs w:val="20"/>
                <w:lang w:eastAsia="hr-BA"/>
              </w:rPr>
            </w:pPr>
          </w:p>
        </w:tc>
        <w:tc>
          <w:tcPr>
            <w:tcW w:w="4516"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p>
        </w:tc>
        <w:tc>
          <w:tcPr>
            <w:tcW w:w="2088" w:type="dxa"/>
            <w:gridSpan w:val="3"/>
            <w:tcBorders>
              <w:top w:val="nil"/>
              <w:left w:val="nil"/>
              <w:bottom w:val="nil"/>
              <w:right w:val="nil"/>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4"/>
                <w:szCs w:val="24"/>
                <w:lang w:eastAsia="hr-BA"/>
              </w:rPr>
            </w:pPr>
          </w:p>
        </w:tc>
      </w:tr>
      <w:tr w:rsidR="00683EFE" w:rsidRPr="00683EFE" w:rsidTr="00B22FBB">
        <w:trPr>
          <w:gridAfter w:val="2"/>
          <w:wAfter w:w="1243" w:type="dxa"/>
          <w:trHeight w:val="630"/>
          <w:jc w:val="center"/>
        </w:trPr>
        <w:tc>
          <w:tcPr>
            <w:tcW w:w="600" w:type="dxa"/>
            <w:gridSpan w:val="2"/>
            <w:tcBorders>
              <w:top w:val="single" w:sz="4" w:space="0" w:color="auto"/>
              <w:left w:val="single" w:sz="4" w:space="0" w:color="auto"/>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R. br.</w:t>
            </w:r>
          </w:p>
        </w:tc>
        <w:tc>
          <w:tcPr>
            <w:tcW w:w="3530" w:type="dxa"/>
            <w:gridSpan w:val="5"/>
            <w:tcBorders>
              <w:top w:val="single" w:sz="4" w:space="0" w:color="auto"/>
              <w:left w:val="nil"/>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Podnosilac prijave</w:t>
            </w:r>
          </w:p>
        </w:tc>
        <w:tc>
          <w:tcPr>
            <w:tcW w:w="1243" w:type="dxa"/>
            <w:tcBorders>
              <w:top w:val="single" w:sz="4" w:space="0" w:color="auto"/>
              <w:left w:val="nil"/>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KANTON</w:t>
            </w:r>
          </w:p>
        </w:tc>
        <w:tc>
          <w:tcPr>
            <w:tcW w:w="4516" w:type="dxa"/>
            <w:tcBorders>
              <w:top w:val="single" w:sz="4" w:space="0" w:color="auto"/>
              <w:left w:val="nil"/>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Naziv knjige</w:t>
            </w:r>
          </w:p>
        </w:tc>
        <w:tc>
          <w:tcPr>
            <w:tcW w:w="2088" w:type="dxa"/>
            <w:gridSpan w:val="3"/>
            <w:tcBorders>
              <w:top w:val="single" w:sz="4" w:space="0" w:color="auto"/>
              <w:left w:val="nil"/>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Odobrena sredstva</w:t>
            </w:r>
            <w:r w:rsidR="00682AA6">
              <w:rPr>
                <w:rFonts w:ascii="Arial" w:eastAsia="Times New Roman" w:hAnsi="Arial" w:cs="Arial"/>
                <w:b/>
                <w:bCs/>
                <w:sz w:val="24"/>
                <w:szCs w:val="24"/>
                <w:lang w:eastAsia="hr-BA"/>
              </w:rPr>
              <w:t xml:space="preserve"> (KM)</w:t>
            </w:r>
          </w:p>
        </w:tc>
      </w:tr>
      <w:tr w:rsidR="00683EFE" w:rsidRPr="00683EFE" w:rsidTr="00B22FBB">
        <w:trPr>
          <w:gridAfter w:val="2"/>
          <w:wAfter w:w="1243" w:type="dxa"/>
          <w:trHeight w:val="585"/>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1</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Benjamin Muhamedbegović</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TK</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Sanitarna inspekcija i sigurnost hrane</w:t>
            </w:r>
            <w:r w:rsidRPr="00683EFE">
              <w:rPr>
                <w:rFonts w:ascii="Arial" w:eastAsia="Times New Roman" w:hAnsi="Arial" w:cs="Arial"/>
                <w:lang w:eastAsia="hr-BA"/>
              </w:rPr>
              <w:t xml:space="preserve"> - visokoškolski udžbenik </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1.200,00</w:t>
            </w:r>
          </w:p>
        </w:tc>
      </w:tr>
      <w:tr w:rsidR="00683EFE" w:rsidRPr="00683EFE" w:rsidTr="00B22FBB">
        <w:trPr>
          <w:gridAfter w:val="2"/>
          <w:wAfter w:w="1243" w:type="dxa"/>
          <w:trHeight w:val="885"/>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2</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Mirsad Cvrk</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KS</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Ostvarivanje ljudskih prava u Bosni i Hercegovini od 2000. do 2010: studija slučaja Srebrenica</w:t>
            </w:r>
            <w:r w:rsidRPr="00683EFE">
              <w:rPr>
                <w:rFonts w:ascii="Arial" w:eastAsia="Times New Roman" w:hAnsi="Arial" w:cs="Arial"/>
                <w:lang w:eastAsia="hr-BA"/>
              </w:rPr>
              <w:t xml:space="preserve"> - naučno djelo </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1.000,00</w:t>
            </w:r>
          </w:p>
        </w:tc>
      </w:tr>
      <w:tr w:rsidR="00683EFE" w:rsidRPr="00683EFE" w:rsidTr="00B22FBB">
        <w:trPr>
          <w:gridAfter w:val="2"/>
          <w:wAfter w:w="1243" w:type="dxa"/>
          <w:trHeight w:val="945"/>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3</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Dragana Janković</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KS</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Numerical Modeling of Bond-slip in Plain and Fiber Reinforced Concrete using Fracture Mechanics</w:t>
            </w:r>
            <w:r w:rsidRPr="00683EFE">
              <w:rPr>
                <w:rFonts w:ascii="Arial" w:eastAsia="Times New Roman" w:hAnsi="Arial" w:cs="Arial"/>
                <w:lang w:eastAsia="hr-BA"/>
              </w:rPr>
              <w:t xml:space="preserve"> - naučno djelo </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1.500,00</w:t>
            </w:r>
          </w:p>
        </w:tc>
      </w:tr>
      <w:tr w:rsidR="00683EFE" w:rsidRPr="00683EFE" w:rsidTr="00B22FBB">
        <w:trPr>
          <w:gridAfter w:val="2"/>
          <w:wAfter w:w="1243" w:type="dxa"/>
          <w:trHeight w:val="585"/>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4</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Izet Bijedić</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KS</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Savremene političkogeografske karakteristike Bosne i Hercegovine</w:t>
            </w:r>
            <w:r w:rsidRPr="00683EFE">
              <w:rPr>
                <w:rFonts w:ascii="Arial" w:eastAsia="Times New Roman" w:hAnsi="Arial" w:cs="Arial"/>
                <w:lang w:eastAsia="hr-BA"/>
              </w:rPr>
              <w:t xml:space="preserve"> - naučno djelo </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1.200,00</w:t>
            </w:r>
          </w:p>
        </w:tc>
      </w:tr>
      <w:tr w:rsidR="00683EFE" w:rsidRPr="00683EFE" w:rsidTr="00B22FBB">
        <w:trPr>
          <w:gridAfter w:val="2"/>
          <w:wAfter w:w="1243" w:type="dxa"/>
          <w:trHeight w:val="585"/>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5</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Kenela Zuko</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KS</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Strategija upravljanja razvojnim promjenama u savremenoj školi</w:t>
            </w:r>
            <w:r w:rsidRPr="00683EFE">
              <w:rPr>
                <w:rFonts w:ascii="Arial" w:eastAsia="Times New Roman" w:hAnsi="Arial" w:cs="Arial"/>
                <w:lang w:eastAsia="hr-BA"/>
              </w:rPr>
              <w:t xml:space="preserve"> - naučno djelo </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1.000,00</w:t>
            </w:r>
          </w:p>
        </w:tc>
      </w:tr>
      <w:tr w:rsidR="00683EFE" w:rsidRPr="00683EFE" w:rsidTr="00B22FBB">
        <w:trPr>
          <w:gridAfter w:val="2"/>
          <w:wAfter w:w="1243" w:type="dxa"/>
          <w:trHeight w:val="585"/>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6</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Enver Halilović</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TK</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Savremena politička misao</w:t>
            </w:r>
            <w:r w:rsidR="003A1F1D">
              <w:rPr>
                <w:rFonts w:ascii="Arial" w:eastAsia="Times New Roman" w:hAnsi="Arial" w:cs="Arial"/>
                <w:i/>
                <w:iCs/>
                <w:lang w:eastAsia="hr-BA"/>
              </w:rPr>
              <w:t xml:space="preserve"> </w:t>
            </w:r>
            <w:r w:rsidRPr="00683EFE">
              <w:rPr>
                <w:rFonts w:ascii="Arial" w:eastAsia="Times New Roman" w:hAnsi="Arial" w:cs="Arial"/>
                <w:lang w:eastAsia="hr-BA"/>
              </w:rPr>
              <w:t xml:space="preserve">- naučno djelo/visokoškolski udžbenik </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1.500,00</w:t>
            </w:r>
          </w:p>
        </w:tc>
      </w:tr>
      <w:tr w:rsidR="00683EFE" w:rsidRPr="00683EFE" w:rsidTr="00B22FBB">
        <w:trPr>
          <w:gridAfter w:val="2"/>
          <w:wAfter w:w="1243" w:type="dxa"/>
          <w:trHeight w:val="585"/>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7</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Alija Cigić</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HNK</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Pa i to je Mostar</w:t>
            </w:r>
            <w:r w:rsidRPr="00683EFE">
              <w:rPr>
                <w:rFonts w:ascii="Arial" w:eastAsia="Times New Roman" w:hAnsi="Arial" w:cs="Arial"/>
                <w:lang w:eastAsia="hr-BA"/>
              </w:rPr>
              <w:t>- naučno-popularna knjiga</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2.000,00</w:t>
            </w:r>
          </w:p>
        </w:tc>
      </w:tr>
      <w:tr w:rsidR="00683EFE" w:rsidRPr="00683EFE" w:rsidTr="00B22FBB">
        <w:trPr>
          <w:gridAfter w:val="2"/>
          <w:wAfter w:w="1243" w:type="dxa"/>
          <w:trHeight w:val="945"/>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8</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Đenan Galešić</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HNK</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Tragom drevnih Bošnjana: bosanska država i nacionalni identitet(i) kroz historiju -</w:t>
            </w:r>
            <w:r w:rsidRPr="00683EFE">
              <w:rPr>
                <w:rFonts w:ascii="Arial" w:eastAsia="Times New Roman" w:hAnsi="Arial" w:cs="Arial"/>
                <w:lang w:eastAsia="hr-BA"/>
              </w:rPr>
              <w:t xml:space="preserve"> naučno-popularna knjiga</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1.200,00</w:t>
            </w:r>
          </w:p>
        </w:tc>
      </w:tr>
      <w:tr w:rsidR="00683EFE" w:rsidRPr="00683EFE" w:rsidTr="00B22FBB">
        <w:trPr>
          <w:gridAfter w:val="2"/>
          <w:wAfter w:w="1243" w:type="dxa"/>
          <w:trHeight w:val="585"/>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9</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Semir Šejtanić</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HNK</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Komunikacija u školi</w:t>
            </w:r>
            <w:r w:rsidRPr="00683EFE">
              <w:rPr>
                <w:rFonts w:ascii="Arial" w:eastAsia="Times New Roman" w:hAnsi="Arial" w:cs="Arial"/>
                <w:lang w:eastAsia="hr-BA"/>
              </w:rPr>
              <w:t xml:space="preserve"> - visokoškolski udžbenik </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1.200,00</w:t>
            </w:r>
          </w:p>
        </w:tc>
      </w:tr>
      <w:tr w:rsidR="00683EFE" w:rsidRPr="00683EFE" w:rsidTr="00B22FBB">
        <w:trPr>
          <w:gridAfter w:val="2"/>
          <w:wAfter w:w="1243" w:type="dxa"/>
          <w:trHeight w:val="585"/>
          <w:jc w:val="center"/>
        </w:trPr>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lastRenderedPageBreak/>
              <w:t>10</w:t>
            </w:r>
          </w:p>
        </w:tc>
        <w:tc>
          <w:tcPr>
            <w:tcW w:w="3530" w:type="dxa"/>
            <w:gridSpan w:val="5"/>
            <w:tcBorders>
              <w:top w:val="single" w:sz="4" w:space="0" w:color="auto"/>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Jozo Bejić</w:t>
            </w:r>
          </w:p>
        </w:tc>
        <w:tc>
          <w:tcPr>
            <w:tcW w:w="1243" w:type="dxa"/>
            <w:tcBorders>
              <w:top w:val="single" w:sz="4" w:space="0" w:color="auto"/>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HNK</w:t>
            </w:r>
          </w:p>
        </w:tc>
        <w:tc>
          <w:tcPr>
            <w:tcW w:w="4516" w:type="dxa"/>
            <w:tcBorders>
              <w:top w:val="single" w:sz="4" w:space="0" w:color="auto"/>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Poduzetnička infrastruktura u Bosni i Hercegovini</w:t>
            </w:r>
            <w:r w:rsidRPr="00683EFE">
              <w:rPr>
                <w:rFonts w:ascii="Arial" w:eastAsia="Times New Roman" w:hAnsi="Arial" w:cs="Arial"/>
                <w:lang w:eastAsia="hr-BA"/>
              </w:rPr>
              <w:t xml:space="preserve"> - visokoškolski udžbenik </w:t>
            </w:r>
          </w:p>
        </w:tc>
        <w:tc>
          <w:tcPr>
            <w:tcW w:w="2088" w:type="dxa"/>
            <w:gridSpan w:val="3"/>
            <w:tcBorders>
              <w:top w:val="single" w:sz="4" w:space="0" w:color="auto"/>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1.500,00</w:t>
            </w:r>
          </w:p>
        </w:tc>
      </w:tr>
      <w:tr w:rsidR="00683EFE" w:rsidRPr="00683EFE" w:rsidTr="00B22FBB">
        <w:trPr>
          <w:gridAfter w:val="2"/>
          <w:wAfter w:w="1243" w:type="dxa"/>
          <w:trHeight w:val="585"/>
          <w:jc w:val="center"/>
        </w:trPr>
        <w:tc>
          <w:tcPr>
            <w:tcW w:w="6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11</w:t>
            </w:r>
          </w:p>
        </w:tc>
        <w:tc>
          <w:tcPr>
            <w:tcW w:w="3530" w:type="dxa"/>
            <w:gridSpan w:val="5"/>
            <w:tcBorders>
              <w:top w:val="single" w:sz="4" w:space="0" w:color="auto"/>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Amina Delić-Zimić</w:t>
            </w:r>
          </w:p>
        </w:tc>
        <w:tc>
          <w:tcPr>
            <w:tcW w:w="1243" w:type="dxa"/>
            <w:tcBorders>
              <w:top w:val="single" w:sz="4" w:space="0" w:color="auto"/>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KS</w:t>
            </w:r>
          </w:p>
        </w:tc>
        <w:tc>
          <w:tcPr>
            <w:tcW w:w="4516" w:type="dxa"/>
            <w:tcBorders>
              <w:top w:val="single" w:sz="4" w:space="0" w:color="auto"/>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Problemska nastava matematike u nižim razredima osnovne škole</w:t>
            </w:r>
            <w:r w:rsidRPr="00683EFE">
              <w:rPr>
                <w:rFonts w:ascii="Arial" w:eastAsia="Times New Roman" w:hAnsi="Arial" w:cs="Arial"/>
                <w:lang w:eastAsia="hr-BA"/>
              </w:rPr>
              <w:t xml:space="preserve"> - referentno djelo </w:t>
            </w:r>
          </w:p>
        </w:tc>
        <w:tc>
          <w:tcPr>
            <w:tcW w:w="2088" w:type="dxa"/>
            <w:gridSpan w:val="3"/>
            <w:tcBorders>
              <w:top w:val="single" w:sz="4" w:space="0" w:color="auto"/>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1.000,00</w:t>
            </w:r>
          </w:p>
        </w:tc>
      </w:tr>
      <w:tr w:rsidR="00683EFE" w:rsidRPr="00683EFE" w:rsidTr="00B22FBB">
        <w:trPr>
          <w:gridAfter w:val="2"/>
          <w:wAfter w:w="1243" w:type="dxa"/>
          <w:trHeight w:val="585"/>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12</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Suad Orlić</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ZDK</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Maloljetničko prestupništvo</w:t>
            </w:r>
            <w:r w:rsidRPr="00683EFE">
              <w:rPr>
                <w:rFonts w:ascii="Arial" w:eastAsia="Times New Roman" w:hAnsi="Arial" w:cs="Arial"/>
                <w:lang w:eastAsia="hr-BA"/>
              </w:rPr>
              <w:t xml:space="preserve">- visokoškolski udžbenik </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1.500,00</w:t>
            </w:r>
          </w:p>
        </w:tc>
      </w:tr>
      <w:tr w:rsidR="00683EFE" w:rsidRPr="00683EFE" w:rsidTr="00B22FBB">
        <w:trPr>
          <w:gridAfter w:val="2"/>
          <w:wAfter w:w="1243" w:type="dxa"/>
          <w:trHeight w:val="585"/>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13</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Rusmir Djedović</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TK</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Prošlost Srebrenika do kraja XIX stoljeća</w:t>
            </w:r>
            <w:r w:rsidRPr="00683EFE">
              <w:rPr>
                <w:rFonts w:ascii="Arial" w:eastAsia="Times New Roman" w:hAnsi="Arial" w:cs="Arial"/>
                <w:lang w:eastAsia="hr-BA"/>
              </w:rPr>
              <w:t xml:space="preserve"> - naučno djelo </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1.000,00</w:t>
            </w:r>
          </w:p>
        </w:tc>
      </w:tr>
      <w:tr w:rsidR="00683EFE" w:rsidRPr="00683EFE" w:rsidTr="00B22FBB">
        <w:trPr>
          <w:gridAfter w:val="2"/>
          <w:wAfter w:w="1243" w:type="dxa"/>
          <w:trHeight w:val="585"/>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14</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Kemal Nurkić</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TK</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Prošlost Kladnja sa detaljnim popisom stanovništva 1850-1851</w:t>
            </w:r>
            <w:r w:rsidRPr="00683EFE">
              <w:rPr>
                <w:rFonts w:ascii="Arial" w:eastAsia="Times New Roman" w:hAnsi="Arial" w:cs="Arial"/>
                <w:lang w:eastAsia="hr-BA"/>
              </w:rPr>
              <w:t xml:space="preserve"> - naučno djelo </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1.000,00</w:t>
            </w:r>
          </w:p>
        </w:tc>
      </w:tr>
      <w:tr w:rsidR="00683EFE" w:rsidRPr="00683EFE" w:rsidTr="00B22FBB">
        <w:trPr>
          <w:gridAfter w:val="2"/>
          <w:wAfter w:w="1243" w:type="dxa"/>
          <w:trHeight w:val="660"/>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15</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Emir Horozić</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TK</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Nomenklatura organskih spojeva</w:t>
            </w:r>
            <w:r w:rsidRPr="00683EFE">
              <w:rPr>
                <w:rFonts w:ascii="Arial" w:eastAsia="Times New Roman" w:hAnsi="Arial" w:cs="Arial"/>
                <w:lang w:eastAsia="hr-BA"/>
              </w:rPr>
              <w:t xml:space="preserve">- visokoškolski udžbenik </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1.500,00</w:t>
            </w:r>
          </w:p>
        </w:tc>
      </w:tr>
      <w:tr w:rsidR="00683EFE" w:rsidRPr="00683EFE" w:rsidTr="00B22FBB">
        <w:trPr>
          <w:gridAfter w:val="2"/>
          <w:wAfter w:w="1243" w:type="dxa"/>
          <w:trHeight w:val="907"/>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16</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Ismar Alagić</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ZDK</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Lokalna uprava i lokalni ekonomski razvoj suočeni sa izazovima koncepata pametni gradovi i industrija 5.0</w:t>
            </w:r>
            <w:r w:rsidRPr="00683EFE">
              <w:rPr>
                <w:rFonts w:ascii="Arial" w:eastAsia="Times New Roman" w:hAnsi="Arial" w:cs="Arial"/>
                <w:lang w:eastAsia="hr-BA"/>
              </w:rPr>
              <w:t xml:space="preserve"> - naučno djelo </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1.000,00</w:t>
            </w:r>
          </w:p>
        </w:tc>
      </w:tr>
      <w:tr w:rsidR="00683EFE" w:rsidRPr="00683EFE" w:rsidTr="00B22FBB">
        <w:trPr>
          <w:gridAfter w:val="2"/>
          <w:wAfter w:w="1243" w:type="dxa"/>
          <w:trHeight w:val="585"/>
          <w:jc w:val="center"/>
        </w:trPr>
        <w:tc>
          <w:tcPr>
            <w:tcW w:w="600"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17</w:t>
            </w:r>
          </w:p>
        </w:tc>
        <w:tc>
          <w:tcPr>
            <w:tcW w:w="3530" w:type="dxa"/>
            <w:gridSpan w:val="5"/>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Safet Mušić</w:t>
            </w:r>
          </w:p>
        </w:tc>
        <w:tc>
          <w:tcPr>
            <w:tcW w:w="1243"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HNK</w:t>
            </w:r>
          </w:p>
        </w:tc>
        <w:tc>
          <w:tcPr>
            <w:tcW w:w="4516"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Historija vojne organizacije na tlu Bosne i Hercegovine do XX stoljeća</w:t>
            </w:r>
            <w:r w:rsidRPr="00683EFE">
              <w:rPr>
                <w:rFonts w:ascii="Arial" w:eastAsia="Times New Roman" w:hAnsi="Arial" w:cs="Arial"/>
                <w:lang w:eastAsia="hr-BA"/>
              </w:rPr>
              <w:t xml:space="preserve"> - referentno djelo </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1.000,00</w:t>
            </w:r>
          </w:p>
        </w:tc>
      </w:tr>
      <w:tr w:rsidR="00683EFE" w:rsidRPr="00683EFE" w:rsidTr="00B22FBB">
        <w:trPr>
          <w:gridAfter w:val="2"/>
          <w:wAfter w:w="1243" w:type="dxa"/>
          <w:trHeight w:val="480"/>
          <w:jc w:val="center"/>
        </w:trPr>
        <w:tc>
          <w:tcPr>
            <w:tcW w:w="9889" w:type="dxa"/>
            <w:gridSpan w:val="9"/>
            <w:tcBorders>
              <w:top w:val="single" w:sz="4" w:space="0" w:color="auto"/>
              <w:left w:val="single" w:sz="4" w:space="0" w:color="auto"/>
              <w:bottom w:val="single" w:sz="4" w:space="0" w:color="auto"/>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UKUPNO ZA PROGRAM 5.</w:t>
            </w:r>
          </w:p>
        </w:tc>
        <w:tc>
          <w:tcPr>
            <w:tcW w:w="2088"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21.300,00</w:t>
            </w:r>
          </w:p>
        </w:tc>
      </w:tr>
      <w:tr w:rsidR="00683EFE" w:rsidRPr="00683EFE" w:rsidTr="00B22FBB">
        <w:trPr>
          <w:gridAfter w:val="2"/>
          <w:wAfter w:w="1243" w:type="dxa"/>
          <w:trHeight w:val="300"/>
          <w:jc w:val="center"/>
        </w:trPr>
        <w:tc>
          <w:tcPr>
            <w:tcW w:w="600" w:type="dxa"/>
            <w:gridSpan w:val="2"/>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0"/>
                <w:szCs w:val="20"/>
                <w:lang w:eastAsia="hr-BA"/>
              </w:rPr>
            </w:pPr>
          </w:p>
        </w:tc>
        <w:tc>
          <w:tcPr>
            <w:tcW w:w="3530" w:type="dxa"/>
            <w:gridSpan w:val="5"/>
            <w:tcBorders>
              <w:top w:val="nil"/>
              <w:left w:val="nil"/>
              <w:bottom w:val="nil"/>
              <w:right w:val="nil"/>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sz w:val="20"/>
                <w:szCs w:val="20"/>
                <w:lang w:eastAsia="hr-BA"/>
              </w:rPr>
            </w:pPr>
          </w:p>
        </w:tc>
        <w:tc>
          <w:tcPr>
            <w:tcW w:w="1243" w:type="dxa"/>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0"/>
                <w:szCs w:val="20"/>
                <w:lang w:eastAsia="hr-BA"/>
              </w:rPr>
            </w:pPr>
          </w:p>
        </w:tc>
        <w:tc>
          <w:tcPr>
            <w:tcW w:w="4516" w:type="dxa"/>
            <w:tcBorders>
              <w:top w:val="nil"/>
              <w:left w:val="nil"/>
              <w:bottom w:val="nil"/>
              <w:right w:val="nil"/>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0"/>
                <w:szCs w:val="20"/>
                <w:lang w:eastAsia="hr-BA"/>
              </w:rPr>
            </w:pPr>
          </w:p>
        </w:tc>
        <w:tc>
          <w:tcPr>
            <w:tcW w:w="2088" w:type="dxa"/>
            <w:gridSpan w:val="3"/>
            <w:tcBorders>
              <w:top w:val="nil"/>
              <w:left w:val="nil"/>
              <w:bottom w:val="nil"/>
              <w:right w:val="nil"/>
            </w:tcBorders>
            <w:shd w:val="clear" w:color="auto" w:fill="auto"/>
            <w:vAlign w:val="bottom"/>
            <w:hideMark/>
          </w:tcPr>
          <w:p w:rsidR="00683EFE" w:rsidRPr="00683EFE" w:rsidRDefault="00683EFE" w:rsidP="00683EFE">
            <w:pPr>
              <w:spacing w:after="0" w:line="240" w:lineRule="auto"/>
              <w:rPr>
                <w:rFonts w:ascii="Arial" w:eastAsia="Times New Roman" w:hAnsi="Arial" w:cs="Arial"/>
                <w:sz w:val="24"/>
                <w:szCs w:val="24"/>
                <w:lang w:eastAsia="hr-BA"/>
              </w:rPr>
            </w:pPr>
          </w:p>
        </w:tc>
      </w:tr>
      <w:tr w:rsidR="00683EFE" w:rsidRPr="00683EFE" w:rsidTr="00B22FBB">
        <w:trPr>
          <w:gridBefore w:val="1"/>
          <w:gridAfter w:val="10"/>
          <w:wBefore w:w="157" w:type="dxa"/>
          <w:wAfter w:w="11610" w:type="dxa"/>
          <w:trHeight w:val="720"/>
          <w:jc w:val="center"/>
        </w:trPr>
        <w:tc>
          <w:tcPr>
            <w:tcW w:w="1453" w:type="dxa"/>
            <w:gridSpan w:val="3"/>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4"/>
                <w:szCs w:val="24"/>
                <w:lang w:eastAsia="hr-BA"/>
              </w:rPr>
            </w:pPr>
          </w:p>
        </w:tc>
      </w:tr>
      <w:tr w:rsidR="00682AA6" w:rsidRPr="00683EFE" w:rsidTr="00B22FBB">
        <w:trPr>
          <w:gridBefore w:val="1"/>
          <w:gridAfter w:val="10"/>
          <w:wBefore w:w="157" w:type="dxa"/>
          <w:wAfter w:w="11610" w:type="dxa"/>
          <w:trHeight w:val="720"/>
          <w:jc w:val="center"/>
        </w:trPr>
        <w:tc>
          <w:tcPr>
            <w:tcW w:w="1453" w:type="dxa"/>
            <w:gridSpan w:val="3"/>
            <w:tcBorders>
              <w:top w:val="nil"/>
              <w:left w:val="nil"/>
              <w:bottom w:val="nil"/>
              <w:right w:val="nil"/>
            </w:tcBorders>
            <w:shd w:val="clear" w:color="auto" w:fill="auto"/>
            <w:vAlign w:val="bottom"/>
          </w:tcPr>
          <w:p w:rsidR="00682AA6" w:rsidRDefault="00682AA6" w:rsidP="00683EFE">
            <w:pPr>
              <w:spacing w:after="0" w:line="240" w:lineRule="auto"/>
              <w:jc w:val="center"/>
              <w:rPr>
                <w:rFonts w:ascii="Arial" w:eastAsia="Times New Roman" w:hAnsi="Arial" w:cs="Arial"/>
                <w:sz w:val="24"/>
                <w:szCs w:val="24"/>
                <w:lang w:eastAsia="hr-BA"/>
              </w:rPr>
            </w:pPr>
          </w:p>
          <w:p w:rsidR="00682AA6" w:rsidRDefault="00682AA6" w:rsidP="00683EFE">
            <w:pPr>
              <w:spacing w:after="0" w:line="240" w:lineRule="auto"/>
              <w:jc w:val="center"/>
              <w:rPr>
                <w:rFonts w:ascii="Arial" w:eastAsia="Times New Roman" w:hAnsi="Arial" w:cs="Arial"/>
                <w:sz w:val="24"/>
                <w:szCs w:val="24"/>
                <w:lang w:eastAsia="hr-BA"/>
              </w:rPr>
            </w:pPr>
          </w:p>
          <w:p w:rsidR="00682AA6" w:rsidRDefault="00682AA6" w:rsidP="00683EFE">
            <w:pPr>
              <w:spacing w:after="0" w:line="240" w:lineRule="auto"/>
              <w:jc w:val="center"/>
              <w:rPr>
                <w:rFonts w:ascii="Arial" w:eastAsia="Times New Roman" w:hAnsi="Arial" w:cs="Arial"/>
                <w:sz w:val="24"/>
                <w:szCs w:val="24"/>
                <w:lang w:eastAsia="hr-BA"/>
              </w:rPr>
            </w:pPr>
          </w:p>
          <w:p w:rsidR="00682AA6" w:rsidRDefault="00682AA6" w:rsidP="00683EFE">
            <w:pPr>
              <w:spacing w:after="0" w:line="240" w:lineRule="auto"/>
              <w:jc w:val="center"/>
              <w:rPr>
                <w:rFonts w:ascii="Arial" w:eastAsia="Times New Roman" w:hAnsi="Arial" w:cs="Arial"/>
                <w:sz w:val="24"/>
                <w:szCs w:val="24"/>
                <w:lang w:eastAsia="hr-BA"/>
              </w:rPr>
            </w:pPr>
          </w:p>
          <w:p w:rsidR="00682AA6" w:rsidRDefault="00682AA6" w:rsidP="00683EFE">
            <w:pPr>
              <w:spacing w:after="0" w:line="240" w:lineRule="auto"/>
              <w:jc w:val="center"/>
              <w:rPr>
                <w:rFonts w:ascii="Arial" w:eastAsia="Times New Roman" w:hAnsi="Arial" w:cs="Arial"/>
                <w:sz w:val="24"/>
                <w:szCs w:val="24"/>
                <w:lang w:eastAsia="hr-BA"/>
              </w:rPr>
            </w:pPr>
          </w:p>
          <w:p w:rsidR="00682AA6" w:rsidRDefault="00682AA6" w:rsidP="00683EFE">
            <w:pPr>
              <w:spacing w:after="0" w:line="240" w:lineRule="auto"/>
              <w:jc w:val="center"/>
              <w:rPr>
                <w:rFonts w:ascii="Arial" w:eastAsia="Times New Roman" w:hAnsi="Arial" w:cs="Arial"/>
                <w:sz w:val="24"/>
                <w:szCs w:val="24"/>
                <w:lang w:eastAsia="hr-BA"/>
              </w:rPr>
            </w:pPr>
          </w:p>
          <w:p w:rsidR="00682AA6" w:rsidRDefault="00682AA6" w:rsidP="00683EFE">
            <w:pPr>
              <w:spacing w:after="0" w:line="240" w:lineRule="auto"/>
              <w:jc w:val="center"/>
              <w:rPr>
                <w:rFonts w:ascii="Arial" w:eastAsia="Times New Roman" w:hAnsi="Arial" w:cs="Arial"/>
                <w:sz w:val="24"/>
                <w:szCs w:val="24"/>
                <w:lang w:eastAsia="hr-BA"/>
              </w:rPr>
            </w:pPr>
          </w:p>
          <w:p w:rsidR="00682AA6" w:rsidRPr="00683EFE" w:rsidRDefault="00682AA6" w:rsidP="00683EFE">
            <w:pPr>
              <w:spacing w:after="0" w:line="240" w:lineRule="auto"/>
              <w:jc w:val="center"/>
              <w:rPr>
                <w:rFonts w:ascii="Arial" w:eastAsia="Times New Roman" w:hAnsi="Arial" w:cs="Arial"/>
                <w:sz w:val="24"/>
                <w:szCs w:val="24"/>
                <w:lang w:eastAsia="hr-BA"/>
              </w:rPr>
            </w:pPr>
          </w:p>
        </w:tc>
      </w:tr>
      <w:tr w:rsidR="00683EFE" w:rsidRPr="00683EFE" w:rsidTr="00B22FBB">
        <w:trPr>
          <w:trHeight w:val="720"/>
          <w:jc w:val="center"/>
        </w:trPr>
        <w:tc>
          <w:tcPr>
            <w:tcW w:w="11845" w:type="dxa"/>
            <w:gridSpan w:val="11"/>
            <w:vMerge w:val="restart"/>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8"/>
                <w:szCs w:val="28"/>
                <w:lang w:eastAsia="hr-BA"/>
              </w:rPr>
            </w:pPr>
            <w:r w:rsidRPr="00683EFE">
              <w:rPr>
                <w:rFonts w:ascii="Arial" w:eastAsia="Times New Roman" w:hAnsi="Arial" w:cs="Arial"/>
                <w:b/>
                <w:bCs/>
                <w:sz w:val="28"/>
                <w:szCs w:val="28"/>
                <w:lang w:eastAsia="hr-BA"/>
              </w:rPr>
              <w:lastRenderedPageBreak/>
              <w:t>6. Sufinansiranje istraživačkog rada, naučnog usavršavanja i studijskih boravaka u zemlji i inostranstvu, za kandidate koji nisu zaposleni na nekoj od javnih visokoškolskih i naučnih ustanova</w:t>
            </w:r>
          </w:p>
        </w:tc>
        <w:tc>
          <w:tcPr>
            <w:tcW w:w="1375" w:type="dxa"/>
            <w:gridSpan w:val="3"/>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4"/>
                <w:szCs w:val="24"/>
                <w:lang w:eastAsia="hr-BA"/>
              </w:rPr>
            </w:pPr>
          </w:p>
        </w:tc>
      </w:tr>
      <w:tr w:rsidR="00683EFE" w:rsidRPr="00683EFE" w:rsidTr="00B22FBB">
        <w:trPr>
          <w:trHeight w:val="540"/>
          <w:jc w:val="center"/>
        </w:trPr>
        <w:tc>
          <w:tcPr>
            <w:tcW w:w="11845" w:type="dxa"/>
            <w:gridSpan w:val="11"/>
            <w:vMerge/>
            <w:tcBorders>
              <w:top w:val="nil"/>
              <w:left w:val="nil"/>
              <w:bottom w:val="nil"/>
              <w:right w:val="nil"/>
            </w:tcBorders>
            <w:vAlign w:val="center"/>
            <w:hideMark/>
          </w:tcPr>
          <w:p w:rsidR="00683EFE" w:rsidRPr="00683EFE" w:rsidRDefault="00683EFE" w:rsidP="00683EFE">
            <w:pPr>
              <w:spacing w:after="0" w:line="240" w:lineRule="auto"/>
              <w:rPr>
                <w:rFonts w:ascii="Arial" w:eastAsia="Times New Roman" w:hAnsi="Arial" w:cs="Arial"/>
                <w:b/>
                <w:bCs/>
                <w:sz w:val="28"/>
                <w:szCs w:val="28"/>
                <w:lang w:eastAsia="hr-BA"/>
              </w:rPr>
            </w:pPr>
          </w:p>
        </w:tc>
        <w:tc>
          <w:tcPr>
            <w:tcW w:w="1375" w:type="dxa"/>
            <w:gridSpan w:val="3"/>
            <w:tcBorders>
              <w:top w:val="nil"/>
              <w:left w:val="nil"/>
              <w:bottom w:val="nil"/>
              <w:right w:val="nil"/>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4"/>
                <w:szCs w:val="24"/>
                <w:lang w:eastAsia="hr-BA"/>
              </w:rPr>
            </w:pPr>
          </w:p>
        </w:tc>
      </w:tr>
      <w:tr w:rsidR="00683EFE" w:rsidRPr="00683EFE" w:rsidTr="00B22FBB">
        <w:trPr>
          <w:trHeight w:val="540"/>
          <w:jc w:val="center"/>
        </w:trPr>
        <w:tc>
          <w:tcPr>
            <w:tcW w:w="13220" w:type="dxa"/>
            <w:gridSpan w:val="14"/>
            <w:tcBorders>
              <w:top w:val="nil"/>
              <w:left w:val="nil"/>
              <w:bottom w:val="nil"/>
              <w:right w:val="nil"/>
            </w:tcBorders>
            <w:shd w:val="clear" w:color="auto" w:fill="auto"/>
            <w:vAlign w:val="bottom"/>
            <w:hideMark/>
          </w:tcPr>
          <w:p w:rsidR="00683EFE" w:rsidRPr="00683EFE" w:rsidRDefault="00682AA6" w:rsidP="00682AA6">
            <w:pPr>
              <w:spacing w:after="0" w:line="240" w:lineRule="auto"/>
              <w:rPr>
                <w:rFonts w:ascii="Arial" w:eastAsia="Times New Roman" w:hAnsi="Arial" w:cs="Arial"/>
                <w:b/>
                <w:bCs/>
                <w:color w:val="FF0000"/>
                <w:sz w:val="28"/>
                <w:szCs w:val="28"/>
                <w:lang w:eastAsia="hr-BA"/>
              </w:rPr>
            </w:pPr>
            <w:r>
              <w:rPr>
                <w:rFonts w:ascii="Arial" w:eastAsia="Times New Roman" w:hAnsi="Arial" w:cs="Arial"/>
                <w:b/>
                <w:bCs/>
                <w:color w:val="FF0000"/>
                <w:sz w:val="28"/>
                <w:szCs w:val="28"/>
                <w:lang w:eastAsia="hr-BA"/>
              </w:rPr>
              <w:t xml:space="preserve">                                                            </w:t>
            </w:r>
            <w:r w:rsidR="00683EFE" w:rsidRPr="00683EFE">
              <w:rPr>
                <w:rFonts w:ascii="Arial" w:eastAsia="Times New Roman" w:hAnsi="Arial" w:cs="Arial"/>
                <w:b/>
                <w:bCs/>
                <w:color w:val="FF0000"/>
                <w:sz w:val="28"/>
                <w:szCs w:val="28"/>
                <w:lang w:eastAsia="hr-BA"/>
              </w:rPr>
              <w:t>Uredne prijave</w:t>
            </w:r>
          </w:p>
        </w:tc>
      </w:tr>
      <w:tr w:rsidR="00683EFE" w:rsidRPr="00683EFE" w:rsidTr="00B22FBB">
        <w:trPr>
          <w:gridBefore w:val="1"/>
          <w:gridAfter w:val="1"/>
          <w:wBefore w:w="157" w:type="dxa"/>
          <w:wAfter w:w="996" w:type="dxa"/>
          <w:trHeight w:val="630"/>
          <w:jc w:val="center"/>
        </w:trPr>
        <w:tc>
          <w:tcPr>
            <w:tcW w:w="523" w:type="dxa"/>
            <w:gridSpan w:val="2"/>
            <w:tcBorders>
              <w:top w:val="single" w:sz="4" w:space="0" w:color="auto"/>
              <w:left w:val="single" w:sz="4" w:space="0" w:color="auto"/>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R. br.</w:t>
            </w:r>
          </w:p>
        </w:tc>
        <w:tc>
          <w:tcPr>
            <w:tcW w:w="1758" w:type="dxa"/>
            <w:gridSpan w:val="2"/>
            <w:tcBorders>
              <w:top w:val="single" w:sz="4" w:space="0" w:color="auto"/>
              <w:left w:val="nil"/>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Podnosilac prijave</w:t>
            </w:r>
          </w:p>
        </w:tc>
        <w:tc>
          <w:tcPr>
            <w:tcW w:w="1310" w:type="dxa"/>
            <w:tcBorders>
              <w:top w:val="single" w:sz="4" w:space="0" w:color="auto"/>
              <w:left w:val="nil"/>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KANTON</w:t>
            </w:r>
          </w:p>
        </w:tc>
        <w:tc>
          <w:tcPr>
            <w:tcW w:w="7059" w:type="dxa"/>
            <w:gridSpan w:val="4"/>
            <w:tcBorders>
              <w:top w:val="single" w:sz="4" w:space="0" w:color="auto"/>
              <w:left w:val="nil"/>
              <w:bottom w:val="single" w:sz="4" w:space="0" w:color="auto"/>
              <w:right w:val="single" w:sz="4" w:space="0" w:color="auto"/>
            </w:tcBorders>
            <w:shd w:val="clear" w:color="000000" w:fill="99CCFF"/>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Naziv projekta</w:t>
            </w:r>
          </w:p>
        </w:tc>
        <w:tc>
          <w:tcPr>
            <w:tcW w:w="1417" w:type="dxa"/>
            <w:gridSpan w:val="3"/>
            <w:tcBorders>
              <w:top w:val="single" w:sz="4" w:space="0" w:color="auto"/>
              <w:left w:val="nil"/>
              <w:bottom w:val="single" w:sz="4" w:space="0" w:color="auto"/>
              <w:right w:val="single" w:sz="4" w:space="0" w:color="auto"/>
            </w:tcBorders>
            <w:shd w:val="clear" w:color="000000" w:fill="99CCFF"/>
            <w:vAlign w:val="bottom"/>
            <w:hideMark/>
          </w:tcPr>
          <w:p w:rsidR="00683EFE" w:rsidRPr="00683EFE" w:rsidRDefault="00B22FBB"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Odobrena sredstva</w:t>
            </w:r>
            <w:r>
              <w:rPr>
                <w:rFonts w:ascii="Arial" w:eastAsia="Times New Roman" w:hAnsi="Arial" w:cs="Arial"/>
                <w:b/>
                <w:bCs/>
                <w:sz w:val="24"/>
                <w:szCs w:val="24"/>
                <w:lang w:eastAsia="hr-BA"/>
              </w:rPr>
              <w:t xml:space="preserve"> (KM)</w:t>
            </w:r>
          </w:p>
        </w:tc>
      </w:tr>
      <w:tr w:rsidR="00683EFE" w:rsidRPr="00683EFE" w:rsidTr="00B22FBB">
        <w:trPr>
          <w:gridBefore w:val="1"/>
          <w:gridAfter w:val="1"/>
          <w:wBefore w:w="157" w:type="dxa"/>
          <w:wAfter w:w="996" w:type="dxa"/>
          <w:trHeight w:val="870"/>
          <w:jc w:val="center"/>
        </w:trPr>
        <w:tc>
          <w:tcPr>
            <w:tcW w:w="523"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1</w:t>
            </w:r>
          </w:p>
        </w:tc>
        <w:tc>
          <w:tcPr>
            <w:tcW w:w="1758" w:type="dxa"/>
            <w:gridSpan w:val="2"/>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Mario Kovač</w:t>
            </w:r>
          </w:p>
        </w:tc>
        <w:tc>
          <w:tcPr>
            <w:tcW w:w="131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ZHK</w:t>
            </w:r>
          </w:p>
        </w:tc>
        <w:tc>
          <w:tcPr>
            <w:tcW w:w="7059" w:type="dxa"/>
            <w:gridSpan w:val="4"/>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 xml:space="preserve">Modifikacija škroba destilacijskim ostatkom iz proizvodnje voćnih rakija </w:t>
            </w:r>
            <w:r w:rsidRPr="00683EFE">
              <w:rPr>
                <w:rFonts w:ascii="Arial" w:eastAsia="Times New Roman" w:hAnsi="Arial" w:cs="Arial"/>
                <w:lang w:eastAsia="hr-BA"/>
              </w:rPr>
              <w:t>(Naučno usavršavanje u inostranstvu - Osijek, Hrvatska)</w:t>
            </w:r>
          </w:p>
        </w:tc>
        <w:tc>
          <w:tcPr>
            <w:tcW w:w="1417"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4"/>
                <w:szCs w:val="24"/>
                <w:lang w:eastAsia="hr-BA"/>
              </w:rPr>
            </w:pPr>
            <w:r w:rsidRPr="00683EFE">
              <w:rPr>
                <w:rFonts w:ascii="Arial" w:eastAsia="Times New Roman" w:hAnsi="Arial" w:cs="Arial"/>
                <w:sz w:val="24"/>
                <w:szCs w:val="24"/>
                <w:lang w:eastAsia="hr-BA"/>
              </w:rPr>
              <w:t>2.500,00</w:t>
            </w:r>
          </w:p>
        </w:tc>
      </w:tr>
      <w:tr w:rsidR="00683EFE" w:rsidRPr="00683EFE" w:rsidTr="00B22FBB">
        <w:trPr>
          <w:gridBefore w:val="1"/>
          <w:gridAfter w:val="1"/>
          <w:wBefore w:w="157" w:type="dxa"/>
          <w:wAfter w:w="996" w:type="dxa"/>
          <w:trHeight w:val="587"/>
          <w:jc w:val="center"/>
        </w:trPr>
        <w:tc>
          <w:tcPr>
            <w:tcW w:w="523"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2</w:t>
            </w:r>
          </w:p>
        </w:tc>
        <w:tc>
          <w:tcPr>
            <w:tcW w:w="1758" w:type="dxa"/>
            <w:gridSpan w:val="2"/>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Marijana Bubalo</w:t>
            </w:r>
          </w:p>
        </w:tc>
        <w:tc>
          <w:tcPr>
            <w:tcW w:w="131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ZHK</w:t>
            </w:r>
          </w:p>
        </w:tc>
        <w:tc>
          <w:tcPr>
            <w:tcW w:w="7059" w:type="dxa"/>
            <w:gridSpan w:val="4"/>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Izolacija karakterističnih mikrobnih kultura iz voda kraških izvora</w:t>
            </w:r>
            <w:r w:rsidRPr="00683EFE">
              <w:rPr>
                <w:rFonts w:ascii="Arial" w:eastAsia="Times New Roman" w:hAnsi="Arial" w:cs="Arial"/>
                <w:lang w:eastAsia="hr-BA"/>
              </w:rPr>
              <w:t xml:space="preserve"> (Naučno usavršavanje u inostranstvu - Zagreb, Hrvatska)</w:t>
            </w:r>
          </w:p>
        </w:tc>
        <w:tc>
          <w:tcPr>
            <w:tcW w:w="1417"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4"/>
                <w:szCs w:val="24"/>
                <w:lang w:eastAsia="hr-BA"/>
              </w:rPr>
            </w:pPr>
            <w:r w:rsidRPr="00683EFE">
              <w:rPr>
                <w:rFonts w:ascii="Arial" w:eastAsia="Times New Roman" w:hAnsi="Arial" w:cs="Arial"/>
                <w:sz w:val="24"/>
                <w:szCs w:val="24"/>
                <w:lang w:eastAsia="hr-BA"/>
              </w:rPr>
              <w:t>2.500,00</w:t>
            </w:r>
          </w:p>
        </w:tc>
      </w:tr>
      <w:tr w:rsidR="00683EFE" w:rsidRPr="00683EFE" w:rsidTr="00B22FBB">
        <w:trPr>
          <w:gridBefore w:val="1"/>
          <w:gridAfter w:val="1"/>
          <w:wBefore w:w="157" w:type="dxa"/>
          <w:wAfter w:w="996" w:type="dxa"/>
          <w:trHeight w:val="585"/>
          <w:jc w:val="center"/>
        </w:trPr>
        <w:tc>
          <w:tcPr>
            <w:tcW w:w="523"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3</w:t>
            </w:r>
          </w:p>
        </w:tc>
        <w:tc>
          <w:tcPr>
            <w:tcW w:w="1758" w:type="dxa"/>
            <w:gridSpan w:val="2"/>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Mario Šunjić</w:t>
            </w:r>
          </w:p>
        </w:tc>
        <w:tc>
          <w:tcPr>
            <w:tcW w:w="131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HNK</w:t>
            </w:r>
          </w:p>
        </w:tc>
        <w:tc>
          <w:tcPr>
            <w:tcW w:w="7059" w:type="dxa"/>
            <w:gridSpan w:val="4"/>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Numeričko određivanje polja deformacija debelih ploča</w:t>
            </w:r>
            <w:r w:rsidRPr="00683EFE">
              <w:rPr>
                <w:rFonts w:ascii="Arial" w:eastAsia="Times New Roman" w:hAnsi="Arial" w:cs="Arial"/>
                <w:lang w:eastAsia="hr-BA"/>
              </w:rPr>
              <w:t xml:space="preserve"> (Istraživanje u inostranstvu - Zagreb, Hrvatska)</w:t>
            </w:r>
          </w:p>
        </w:tc>
        <w:tc>
          <w:tcPr>
            <w:tcW w:w="1417"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4"/>
                <w:szCs w:val="24"/>
                <w:lang w:eastAsia="hr-BA"/>
              </w:rPr>
            </w:pPr>
            <w:r w:rsidRPr="00683EFE">
              <w:rPr>
                <w:rFonts w:ascii="Arial" w:eastAsia="Times New Roman" w:hAnsi="Arial" w:cs="Arial"/>
                <w:sz w:val="24"/>
                <w:szCs w:val="24"/>
                <w:lang w:eastAsia="hr-BA"/>
              </w:rPr>
              <w:t>2.500,00</w:t>
            </w:r>
          </w:p>
        </w:tc>
      </w:tr>
      <w:tr w:rsidR="00683EFE" w:rsidRPr="00683EFE" w:rsidTr="00B22FBB">
        <w:trPr>
          <w:gridBefore w:val="1"/>
          <w:gridAfter w:val="1"/>
          <w:wBefore w:w="157" w:type="dxa"/>
          <w:wAfter w:w="996" w:type="dxa"/>
          <w:trHeight w:val="817"/>
          <w:jc w:val="center"/>
        </w:trPr>
        <w:tc>
          <w:tcPr>
            <w:tcW w:w="523"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4</w:t>
            </w:r>
          </w:p>
        </w:tc>
        <w:tc>
          <w:tcPr>
            <w:tcW w:w="1758" w:type="dxa"/>
            <w:gridSpan w:val="2"/>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Jasna Nuhić</w:t>
            </w:r>
          </w:p>
        </w:tc>
        <w:tc>
          <w:tcPr>
            <w:tcW w:w="131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KS</w:t>
            </w:r>
          </w:p>
        </w:tc>
        <w:tc>
          <w:tcPr>
            <w:tcW w:w="7059" w:type="dxa"/>
            <w:gridSpan w:val="4"/>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 xml:space="preserve">Analysis of multichannel respiratory sounds under different respiratory maneuvers in healthy subjects and pulmonary disease patients  </w:t>
            </w:r>
            <w:r w:rsidRPr="00683EFE">
              <w:rPr>
                <w:rFonts w:ascii="Arial" w:eastAsia="Times New Roman" w:hAnsi="Arial" w:cs="Arial"/>
                <w:lang w:eastAsia="hr-BA"/>
              </w:rPr>
              <w:t>(Istraživanje u inostranstvu - Barcelona, Španija)</w:t>
            </w:r>
          </w:p>
        </w:tc>
        <w:tc>
          <w:tcPr>
            <w:tcW w:w="1417"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4"/>
                <w:szCs w:val="24"/>
                <w:lang w:eastAsia="hr-BA"/>
              </w:rPr>
            </w:pPr>
            <w:r w:rsidRPr="00683EFE">
              <w:rPr>
                <w:rFonts w:ascii="Arial" w:eastAsia="Times New Roman" w:hAnsi="Arial" w:cs="Arial"/>
                <w:sz w:val="24"/>
                <w:szCs w:val="24"/>
                <w:lang w:eastAsia="hr-BA"/>
              </w:rPr>
              <w:t>2.500,00</w:t>
            </w:r>
          </w:p>
        </w:tc>
      </w:tr>
      <w:tr w:rsidR="00683EFE" w:rsidRPr="00683EFE" w:rsidTr="00B22FBB">
        <w:trPr>
          <w:gridBefore w:val="1"/>
          <w:gridAfter w:val="1"/>
          <w:wBefore w:w="157" w:type="dxa"/>
          <w:wAfter w:w="996" w:type="dxa"/>
          <w:trHeight w:val="688"/>
          <w:jc w:val="center"/>
        </w:trPr>
        <w:tc>
          <w:tcPr>
            <w:tcW w:w="523"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5</w:t>
            </w:r>
          </w:p>
        </w:tc>
        <w:tc>
          <w:tcPr>
            <w:tcW w:w="1758" w:type="dxa"/>
            <w:gridSpan w:val="2"/>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Kenan Kadić</w:t>
            </w:r>
          </w:p>
        </w:tc>
        <w:tc>
          <w:tcPr>
            <w:tcW w:w="131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ZDK</w:t>
            </w:r>
          </w:p>
        </w:tc>
        <w:tc>
          <w:tcPr>
            <w:tcW w:w="7059" w:type="dxa"/>
            <w:gridSpan w:val="4"/>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Doprinos razvoju čistih tehnologija uglja kroz eksperimentalno istraživanje</w:t>
            </w:r>
            <w:r w:rsidRPr="00683EFE">
              <w:rPr>
                <w:rFonts w:ascii="Arial" w:eastAsia="Times New Roman" w:hAnsi="Arial" w:cs="Arial"/>
                <w:lang w:eastAsia="hr-BA"/>
              </w:rPr>
              <w:t xml:space="preserve"> (Istraživanje/naučno usavršavanje u zemlji)</w:t>
            </w:r>
          </w:p>
        </w:tc>
        <w:tc>
          <w:tcPr>
            <w:tcW w:w="1417"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4"/>
                <w:szCs w:val="24"/>
                <w:lang w:eastAsia="hr-BA"/>
              </w:rPr>
            </w:pPr>
            <w:r w:rsidRPr="00683EFE">
              <w:rPr>
                <w:rFonts w:ascii="Arial" w:eastAsia="Times New Roman" w:hAnsi="Arial" w:cs="Arial"/>
                <w:sz w:val="24"/>
                <w:szCs w:val="24"/>
                <w:lang w:eastAsia="hr-BA"/>
              </w:rPr>
              <w:t>2.490,00</w:t>
            </w:r>
          </w:p>
        </w:tc>
      </w:tr>
      <w:tr w:rsidR="00683EFE" w:rsidRPr="00683EFE" w:rsidTr="00B22FBB">
        <w:trPr>
          <w:gridBefore w:val="1"/>
          <w:gridAfter w:val="1"/>
          <w:wBefore w:w="157" w:type="dxa"/>
          <w:wAfter w:w="996" w:type="dxa"/>
          <w:trHeight w:val="870"/>
          <w:jc w:val="center"/>
        </w:trPr>
        <w:tc>
          <w:tcPr>
            <w:tcW w:w="523"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6</w:t>
            </w:r>
          </w:p>
        </w:tc>
        <w:tc>
          <w:tcPr>
            <w:tcW w:w="1758" w:type="dxa"/>
            <w:gridSpan w:val="2"/>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Merima Muslić</w:t>
            </w:r>
          </w:p>
        </w:tc>
        <w:tc>
          <w:tcPr>
            <w:tcW w:w="131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USK</w:t>
            </w:r>
          </w:p>
        </w:tc>
        <w:tc>
          <w:tcPr>
            <w:tcW w:w="7059" w:type="dxa"/>
            <w:gridSpan w:val="4"/>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 xml:space="preserve">Ispitivanje svojstava kompozita na bazi aluminija i lebdećeg pepela </w:t>
            </w:r>
            <w:r w:rsidRPr="00683EFE">
              <w:rPr>
                <w:rFonts w:ascii="Arial" w:eastAsia="Times New Roman" w:hAnsi="Arial" w:cs="Arial"/>
                <w:lang w:eastAsia="hr-BA"/>
              </w:rPr>
              <w:t>(Istraživanje u inostranstvu - Zagreb, Hrvatska)</w:t>
            </w:r>
          </w:p>
        </w:tc>
        <w:tc>
          <w:tcPr>
            <w:tcW w:w="1417"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4"/>
                <w:szCs w:val="24"/>
                <w:lang w:eastAsia="hr-BA"/>
              </w:rPr>
            </w:pPr>
            <w:r w:rsidRPr="00683EFE">
              <w:rPr>
                <w:rFonts w:ascii="Arial" w:eastAsia="Times New Roman" w:hAnsi="Arial" w:cs="Arial"/>
                <w:sz w:val="24"/>
                <w:szCs w:val="24"/>
                <w:lang w:eastAsia="hr-BA"/>
              </w:rPr>
              <w:t>2.500,00</w:t>
            </w:r>
          </w:p>
        </w:tc>
      </w:tr>
      <w:tr w:rsidR="00683EFE" w:rsidRPr="00683EFE" w:rsidTr="00B22FBB">
        <w:trPr>
          <w:gridBefore w:val="1"/>
          <w:gridAfter w:val="1"/>
          <w:wBefore w:w="157" w:type="dxa"/>
          <w:wAfter w:w="996" w:type="dxa"/>
          <w:trHeight w:val="870"/>
          <w:jc w:val="center"/>
        </w:trPr>
        <w:tc>
          <w:tcPr>
            <w:tcW w:w="523"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7</w:t>
            </w:r>
          </w:p>
        </w:tc>
        <w:tc>
          <w:tcPr>
            <w:tcW w:w="1758" w:type="dxa"/>
            <w:gridSpan w:val="2"/>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Aldin Hodžić</w:t>
            </w:r>
          </w:p>
        </w:tc>
        <w:tc>
          <w:tcPr>
            <w:tcW w:w="131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TK</w:t>
            </w:r>
          </w:p>
        </w:tc>
        <w:tc>
          <w:tcPr>
            <w:tcW w:w="7059" w:type="dxa"/>
            <w:gridSpan w:val="4"/>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Predpristupni fondovi EU kao instrument razvoja lokalnih zajednica</w:t>
            </w:r>
            <w:r w:rsidRPr="00683EFE">
              <w:rPr>
                <w:rFonts w:ascii="Arial" w:eastAsia="Times New Roman" w:hAnsi="Arial" w:cs="Arial"/>
                <w:lang w:eastAsia="hr-BA"/>
              </w:rPr>
              <w:t xml:space="preserve"> (Istraživanje u zemlji i inostranstvu - Crna Gora, Srbija, Slovenija i Hrvatska)</w:t>
            </w:r>
          </w:p>
        </w:tc>
        <w:tc>
          <w:tcPr>
            <w:tcW w:w="1417"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4"/>
                <w:szCs w:val="24"/>
                <w:lang w:eastAsia="hr-BA"/>
              </w:rPr>
            </w:pPr>
            <w:r w:rsidRPr="00683EFE">
              <w:rPr>
                <w:rFonts w:ascii="Arial" w:eastAsia="Times New Roman" w:hAnsi="Arial" w:cs="Arial"/>
                <w:sz w:val="24"/>
                <w:szCs w:val="24"/>
                <w:lang w:eastAsia="hr-BA"/>
              </w:rPr>
              <w:t>2.400,00</w:t>
            </w:r>
          </w:p>
        </w:tc>
      </w:tr>
      <w:tr w:rsidR="00683EFE" w:rsidRPr="00683EFE" w:rsidTr="00B22FBB">
        <w:trPr>
          <w:gridBefore w:val="1"/>
          <w:gridAfter w:val="1"/>
          <w:wBefore w:w="157" w:type="dxa"/>
          <w:wAfter w:w="996" w:type="dxa"/>
          <w:trHeight w:val="870"/>
          <w:jc w:val="center"/>
        </w:trPr>
        <w:tc>
          <w:tcPr>
            <w:tcW w:w="523" w:type="dxa"/>
            <w:gridSpan w:val="2"/>
            <w:tcBorders>
              <w:top w:val="nil"/>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lang w:eastAsia="hr-BA"/>
              </w:rPr>
            </w:pPr>
            <w:r w:rsidRPr="00683EFE">
              <w:rPr>
                <w:rFonts w:ascii="Arial" w:eastAsia="Times New Roman" w:hAnsi="Arial" w:cs="Arial"/>
                <w:b/>
                <w:bCs/>
                <w:lang w:eastAsia="hr-BA"/>
              </w:rPr>
              <w:t>8</w:t>
            </w:r>
          </w:p>
        </w:tc>
        <w:tc>
          <w:tcPr>
            <w:tcW w:w="1758" w:type="dxa"/>
            <w:gridSpan w:val="2"/>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b/>
                <w:bCs/>
                <w:lang w:eastAsia="hr-BA"/>
              </w:rPr>
            </w:pPr>
            <w:r w:rsidRPr="00683EFE">
              <w:rPr>
                <w:rFonts w:ascii="Arial" w:eastAsia="Times New Roman" w:hAnsi="Arial" w:cs="Arial"/>
                <w:b/>
                <w:bCs/>
                <w:lang w:eastAsia="hr-BA"/>
              </w:rPr>
              <w:t>Amela Kurta</w:t>
            </w:r>
          </w:p>
        </w:tc>
        <w:tc>
          <w:tcPr>
            <w:tcW w:w="1310" w:type="dxa"/>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lang w:eastAsia="hr-BA"/>
              </w:rPr>
            </w:pPr>
            <w:r w:rsidRPr="00683EFE">
              <w:rPr>
                <w:rFonts w:ascii="Arial" w:eastAsia="Times New Roman" w:hAnsi="Arial" w:cs="Arial"/>
                <w:lang w:eastAsia="hr-BA"/>
              </w:rPr>
              <w:t>KS</w:t>
            </w:r>
          </w:p>
        </w:tc>
        <w:tc>
          <w:tcPr>
            <w:tcW w:w="7059" w:type="dxa"/>
            <w:gridSpan w:val="4"/>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rPr>
                <w:rFonts w:ascii="Arial" w:eastAsia="Times New Roman" w:hAnsi="Arial" w:cs="Arial"/>
                <w:lang w:eastAsia="hr-BA"/>
              </w:rPr>
            </w:pPr>
            <w:r w:rsidRPr="00683EFE">
              <w:rPr>
                <w:rFonts w:ascii="Arial" w:eastAsia="Times New Roman" w:hAnsi="Arial" w:cs="Arial"/>
                <w:i/>
                <w:iCs/>
                <w:lang w:eastAsia="hr-BA"/>
              </w:rPr>
              <w:t>Efekti uvođenja osnovnog dohodka kao mjere socijalne zaštite</w:t>
            </w:r>
            <w:r w:rsidRPr="00683EFE">
              <w:rPr>
                <w:rFonts w:ascii="Arial" w:eastAsia="Times New Roman" w:hAnsi="Arial" w:cs="Arial"/>
                <w:lang w:eastAsia="hr-BA"/>
              </w:rPr>
              <w:t>(Istraživanje/studijski boravak u inostranstvu - Beograd, Srbija)</w:t>
            </w:r>
          </w:p>
        </w:tc>
        <w:tc>
          <w:tcPr>
            <w:tcW w:w="1417"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sz w:val="24"/>
                <w:szCs w:val="24"/>
                <w:lang w:eastAsia="hr-BA"/>
              </w:rPr>
            </w:pPr>
            <w:r w:rsidRPr="00683EFE">
              <w:rPr>
                <w:rFonts w:ascii="Arial" w:eastAsia="Times New Roman" w:hAnsi="Arial" w:cs="Arial"/>
                <w:sz w:val="24"/>
                <w:szCs w:val="24"/>
                <w:lang w:eastAsia="hr-BA"/>
              </w:rPr>
              <w:t>1.979,00</w:t>
            </w:r>
          </w:p>
        </w:tc>
      </w:tr>
      <w:tr w:rsidR="00683EFE" w:rsidRPr="00683EFE" w:rsidTr="00B22FBB">
        <w:trPr>
          <w:gridBefore w:val="1"/>
          <w:gridAfter w:val="1"/>
          <w:wBefore w:w="157" w:type="dxa"/>
          <w:wAfter w:w="996" w:type="dxa"/>
          <w:trHeight w:val="315"/>
          <w:jc w:val="center"/>
        </w:trPr>
        <w:tc>
          <w:tcPr>
            <w:tcW w:w="1065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UKUPNO ZA PROGRAM 6.</w:t>
            </w:r>
          </w:p>
        </w:tc>
        <w:tc>
          <w:tcPr>
            <w:tcW w:w="1417" w:type="dxa"/>
            <w:gridSpan w:val="3"/>
            <w:tcBorders>
              <w:top w:val="nil"/>
              <w:left w:val="nil"/>
              <w:bottom w:val="single" w:sz="4" w:space="0" w:color="auto"/>
              <w:right w:val="single" w:sz="4" w:space="0" w:color="auto"/>
            </w:tcBorders>
            <w:shd w:val="clear" w:color="auto" w:fill="auto"/>
            <w:vAlign w:val="bottom"/>
            <w:hideMark/>
          </w:tcPr>
          <w:p w:rsidR="00683EFE" w:rsidRPr="00683EFE" w:rsidRDefault="00683EFE" w:rsidP="00683EFE">
            <w:pPr>
              <w:spacing w:after="0" w:line="240" w:lineRule="auto"/>
              <w:jc w:val="center"/>
              <w:rPr>
                <w:rFonts w:ascii="Arial" w:eastAsia="Times New Roman" w:hAnsi="Arial" w:cs="Arial"/>
                <w:b/>
                <w:bCs/>
                <w:sz w:val="24"/>
                <w:szCs w:val="24"/>
                <w:lang w:eastAsia="hr-BA"/>
              </w:rPr>
            </w:pPr>
            <w:r w:rsidRPr="00683EFE">
              <w:rPr>
                <w:rFonts w:ascii="Arial" w:eastAsia="Times New Roman" w:hAnsi="Arial" w:cs="Arial"/>
                <w:b/>
                <w:bCs/>
                <w:sz w:val="24"/>
                <w:szCs w:val="24"/>
                <w:lang w:eastAsia="hr-BA"/>
              </w:rPr>
              <w:t>19.369,00</w:t>
            </w:r>
          </w:p>
        </w:tc>
      </w:tr>
    </w:tbl>
    <w:p w:rsidR="00683EFE" w:rsidRDefault="00683EFE"/>
    <w:p w:rsidR="00B22FBB" w:rsidRPr="00B22FBB" w:rsidRDefault="00B22FBB" w:rsidP="00B22FBB">
      <w:pPr>
        <w:spacing w:after="0" w:line="240" w:lineRule="auto"/>
        <w:jc w:val="center"/>
        <w:rPr>
          <w:rFonts w:ascii="Arial" w:eastAsia="Times New Roman" w:hAnsi="Arial" w:cs="Arial"/>
          <w:b/>
          <w:bCs/>
          <w:color w:val="FF0000"/>
          <w:sz w:val="28"/>
          <w:szCs w:val="28"/>
          <w:lang w:eastAsia="hr-BA"/>
        </w:rPr>
      </w:pPr>
      <w:r w:rsidRPr="00B22FBB">
        <w:rPr>
          <w:rFonts w:ascii="Arial" w:eastAsia="Times New Roman" w:hAnsi="Arial" w:cs="Arial"/>
          <w:b/>
          <w:bCs/>
          <w:color w:val="FF0000"/>
          <w:sz w:val="28"/>
          <w:szCs w:val="28"/>
          <w:lang w:eastAsia="hr-BA"/>
        </w:rPr>
        <w:lastRenderedPageBreak/>
        <w:t>Neuredne, neodgovarajuće i neblagovremene prijave</w:t>
      </w:r>
    </w:p>
    <w:tbl>
      <w:tblPr>
        <w:tblW w:w="12326" w:type="dxa"/>
        <w:jc w:val="center"/>
        <w:tblInd w:w="93" w:type="dxa"/>
        <w:tblLook w:val="04A0" w:firstRow="1" w:lastRow="0" w:firstColumn="1" w:lastColumn="0" w:noHBand="0" w:noVBand="1"/>
      </w:tblPr>
      <w:tblGrid>
        <w:gridCol w:w="596"/>
        <w:gridCol w:w="2111"/>
        <w:gridCol w:w="1243"/>
        <w:gridCol w:w="4000"/>
        <w:gridCol w:w="3957"/>
        <w:gridCol w:w="419"/>
      </w:tblGrid>
      <w:tr w:rsidR="00B22FBB" w:rsidRPr="00B22FBB" w:rsidTr="00B22FBB">
        <w:trPr>
          <w:trHeight w:val="300"/>
          <w:jc w:val="center"/>
        </w:trPr>
        <w:tc>
          <w:tcPr>
            <w:tcW w:w="596" w:type="dxa"/>
            <w:tcBorders>
              <w:top w:val="nil"/>
              <w:left w:val="nil"/>
              <w:bottom w:val="nil"/>
              <w:right w:val="nil"/>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b/>
                <w:bCs/>
                <w:sz w:val="20"/>
                <w:szCs w:val="20"/>
                <w:lang w:eastAsia="hr-BA"/>
              </w:rPr>
            </w:pPr>
          </w:p>
        </w:tc>
        <w:tc>
          <w:tcPr>
            <w:tcW w:w="2111" w:type="dxa"/>
            <w:tcBorders>
              <w:top w:val="nil"/>
              <w:left w:val="nil"/>
              <w:bottom w:val="nil"/>
              <w:right w:val="nil"/>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b/>
                <w:bCs/>
                <w:sz w:val="20"/>
                <w:szCs w:val="20"/>
                <w:lang w:eastAsia="hr-BA"/>
              </w:rPr>
            </w:pPr>
          </w:p>
        </w:tc>
        <w:tc>
          <w:tcPr>
            <w:tcW w:w="1243" w:type="dxa"/>
            <w:tcBorders>
              <w:top w:val="nil"/>
              <w:left w:val="nil"/>
              <w:bottom w:val="nil"/>
              <w:right w:val="nil"/>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sz w:val="20"/>
                <w:szCs w:val="20"/>
                <w:lang w:eastAsia="hr-BA"/>
              </w:rPr>
            </w:pPr>
          </w:p>
        </w:tc>
        <w:tc>
          <w:tcPr>
            <w:tcW w:w="4000" w:type="dxa"/>
            <w:tcBorders>
              <w:top w:val="nil"/>
              <w:left w:val="nil"/>
              <w:bottom w:val="nil"/>
              <w:right w:val="nil"/>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b/>
                <w:bCs/>
                <w:sz w:val="20"/>
                <w:szCs w:val="20"/>
                <w:lang w:eastAsia="hr-BA"/>
              </w:rPr>
            </w:pPr>
          </w:p>
        </w:tc>
        <w:tc>
          <w:tcPr>
            <w:tcW w:w="3957" w:type="dxa"/>
            <w:tcBorders>
              <w:top w:val="nil"/>
              <w:left w:val="nil"/>
              <w:bottom w:val="nil"/>
              <w:right w:val="nil"/>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b/>
                <w:bCs/>
                <w:sz w:val="20"/>
                <w:szCs w:val="20"/>
                <w:lang w:eastAsia="hr-BA"/>
              </w:rPr>
            </w:pPr>
          </w:p>
        </w:tc>
        <w:tc>
          <w:tcPr>
            <w:tcW w:w="419" w:type="dxa"/>
            <w:tcBorders>
              <w:top w:val="nil"/>
              <w:left w:val="nil"/>
              <w:bottom w:val="nil"/>
              <w:right w:val="nil"/>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sz w:val="24"/>
                <w:szCs w:val="24"/>
                <w:lang w:eastAsia="hr-BA"/>
              </w:rPr>
            </w:pPr>
          </w:p>
        </w:tc>
      </w:tr>
      <w:tr w:rsidR="00B22FBB" w:rsidRPr="00B22FBB" w:rsidTr="00B22FBB">
        <w:trPr>
          <w:trHeight w:val="630"/>
          <w:jc w:val="center"/>
        </w:trPr>
        <w:tc>
          <w:tcPr>
            <w:tcW w:w="596"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B22FBB" w:rsidRPr="00B22FBB" w:rsidRDefault="00B22FBB" w:rsidP="00B22FBB">
            <w:pPr>
              <w:spacing w:after="0" w:line="240" w:lineRule="auto"/>
              <w:jc w:val="center"/>
              <w:rPr>
                <w:rFonts w:ascii="Arial" w:eastAsia="Times New Roman" w:hAnsi="Arial" w:cs="Arial"/>
                <w:b/>
                <w:bCs/>
                <w:sz w:val="24"/>
                <w:szCs w:val="24"/>
                <w:lang w:eastAsia="hr-BA"/>
              </w:rPr>
            </w:pPr>
            <w:r w:rsidRPr="00B22FBB">
              <w:rPr>
                <w:rFonts w:ascii="Arial" w:eastAsia="Times New Roman" w:hAnsi="Arial" w:cs="Arial"/>
                <w:b/>
                <w:bCs/>
                <w:sz w:val="24"/>
                <w:szCs w:val="24"/>
                <w:lang w:eastAsia="hr-BA"/>
              </w:rPr>
              <w:t>R. br.</w:t>
            </w:r>
          </w:p>
        </w:tc>
        <w:tc>
          <w:tcPr>
            <w:tcW w:w="2111" w:type="dxa"/>
            <w:tcBorders>
              <w:top w:val="single" w:sz="4" w:space="0" w:color="auto"/>
              <w:left w:val="nil"/>
              <w:bottom w:val="single" w:sz="4" w:space="0" w:color="auto"/>
              <w:right w:val="single" w:sz="4" w:space="0" w:color="auto"/>
            </w:tcBorders>
            <w:shd w:val="clear" w:color="000000" w:fill="99CCFF"/>
            <w:vAlign w:val="bottom"/>
            <w:hideMark/>
          </w:tcPr>
          <w:p w:rsidR="00B22FBB" w:rsidRPr="00B22FBB" w:rsidRDefault="00B22FBB" w:rsidP="00B22FBB">
            <w:pPr>
              <w:spacing w:after="0" w:line="240" w:lineRule="auto"/>
              <w:jc w:val="center"/>
              <w:rPr>
                <w:rFonts w:ascii="Arial" w:eastAsia="Times New Roman" w:hAnsi="Arial" w:cs="Arial"/>
                <w:b/>
                <w:bCs/>
                <w:sz w:val="24"/>
                <w:szCs w:val="24"/>
                <w:lang w:eastAsia="hr-BA"/>
              </w:rPr>
            </w:pPr>
            <w:r w:rsidRPr="00B22FBB">
              <w:rPr>
                <w:rFonts w:ascii="Arial" w:eastAsia="Times New Roman" w:hAnsi="Arial" w:cs="Arial"/>
                <w:b/>
                <w:bCs/>
                <w:sz w:val="24"/>
                <w:szCs w:val="24"/>
                <w:lang w:eastAsia="hr-BA"/>
              </w:rPr>
              <w:t>Podnosilac prijave</w:t>
            </w:r>
          </w:p>
        </w:tc>
        <w:tc>
          <w:tcPr>
            <w:tcW w:w="1243" w:type="dxa"/>
            <w:tcBorders>
              <w:top w:val="single" w:sz="4" w:space="0" w:color="auto"/>
              <w:left w:val="nil"/>
              <w:bottom w:val="single" w:sz="4" w:space="0" w:color="auto"/>
              <w:right w:val="single" w:sz="4" w:space="0" w:color="auto"/>
            </w:tcBorders>
            <w:shd w:val="clear" w:color="000000" w:fill="99CCFF"/>
            <w:vAlign w:val="bottom"/>
            <w:hideMark/>
          </w:tcPr>
          <w:p w:rsidR="00B22FBB" w:rsidRPr="00B22FBB" w:rsidRDefault="00B22FBB" w:rsidP="00B22FBB">
            <w:pPr>
              <w:spacing w:after="0" w:line="240" w:lineRule="auto"/>
              <w:jc w:val="center"/>
              <w:rPr>
                <w:rFonts w:ascii="Arial" w:eastAsia="Times New Roman" w:hAnsi="Arial" w:cs="Arial"/>
                <w:b/>
                <w:bCs/>
                <w:sz w:val="24"/>
                <w:szCs w:val="24"/>
                <w:lang w:eastAsia="hr-BA"/>
              </w:rPr>
            </w:pPr>
            <w:r w:rsidRPr="00B22FBB">
              <w:rPr>
                <w:rFonts w:ascii="Arial" w:eastAsia="Times New Roman" w:hAnsi="Arial" w:cs="Arial"/>
                <w:b/>
                <w:bCs/>
                <w:sz w:val="24"/>
                <w:szCs w:val="24"/>
                <w:lang w:eastAsia="hr-BA"/>
              </w:rPr>
              <w:t>KANTON</w:t>
            </w:r>
          </w:p>
        </w:tc>
        <w:tc>
          <w:tcPr>
            <w:tcW w:w="4000" w:type="dxa"/>
            <w:tcBorders>
              <w:top w:val="single" w:sz="4" w:space="0" w:color="auto"/>
              <w:left w:val="nil"/>
              <w:bottom w:val="single" w:sz="4" w:space="0" w:color="auto"/>
              <w:right w:val="single" w:sz="4" w:space="0" w:color="auto"/>
            </w:tcBorders>
            <w:shd w:val="clear" w:color="000000" w:fill="99CCFF"/>
            <w:vAlign w:val="bottom"/>
            <w:hideMark/>
          </w:tcPr>
          <w:p w:rsidR="00B22FBB" w:rsidRPr="00B22FBB" w:rsidRDefault="00B22FBB" w:rsidP="00B22FBB">
            <w:pPr>
              <w:spacing w:after="0" w:line="240" w:lineRule="auto"/>
              <w:jc w:val="center"/>
              <w:rPr>
                <w:rFonts w:ascii="Arial" w:eastAsia="Times New Roman" w:hAnsi="Arial" w:cs="Arial"/>
                <w:b/>
                <w:bCs/>
                <w:sz w:val="24"/>
                <w:szCs w:val="24"/>
                <w:lang w:eastAsia="hr-BA"/>
              </w:rPr>
            </w:pPr>
            <w:r w:rsidRPr="00B22FBB">
              <w:rPr>
                <w:rFonts w:ascii="Arial" w:eastAsia="Times New Roman" w:hAnsi="Arial" w:cs="Arial"/>
                <w:b/>
                <w:bCs/>
                <w:sz w:val="24"/>
                <w:szCs w:val="24"/>
                <w:lang w:eastAsia="hr-BA"/>
              </w:rPr>
              <w:t>Naziv projekta</w:t>
            </w:r>
          </w:p>
        </w:tc>
        <w:tc>
          <w:tcPr>
            <w:tcW w:w="4376" w:type="dxa"/>
            <w:gridSpan w:val="2"/>
            <w:tcBorders>
              <w:top w:val="single" w:sz="4" w:space="0" w:color="auto"/>
              <w:left w:val="nil"/>
              <w:bottom w:val="single" w:sz="4" w:space="0" w:color="auto"/>
              <w:right w:val="single" w:sz="4" w:space="0" w:color="000000"/>
            </w:tcBorders>
            <w:shd w:val="clear" w:color="000000" w:fill="99CCFF"/>
            <w:vAlign w:val="bottom"/>
            <w:hideMark/>
          </w:tcPr>
          <w:p w:rsidR="00B22FBB" w:rsidRPr="00B22FBB" w:rsidRDefault="00B22FBB" w:rsidP="00B22FBB">
            <w:pPr>
              <w:spacing w:after="0" w:line="240" w:lineRule="auto"/>
              <w:jc w:val="center"/>
              <w:rPr>
                <w:rFonts w:ascii="Arial" w:eastAsia="Times New Roman" w:hAnsi="Arial" w:cs="Arial"/>
                <w:b/>
                <w:bCs/>
                <w:sz w:val="24"/>
                <w:szCs w:val="24"/>
                <w:lang w:eastAsia="hr-BA"/>
              </w:rPr>
            </w:pPr>
            <w:r w:rsidRPr="00B22FBB">
              <w:rPr>
                <w:rFonts w:ascii="Arial" w:eastAsia="Times New Roman" w:hAnsi="Arial" w:cs="Arial"/>
                <w:b/>
                <w:bCs/>
                <w:sz w:val="24"/>
                <w:szCs w:val="24"/>
                <w:lang w:eastAsia="hr-BA"/>
              </w:rPr>
              <w:t>Napomena</w:t>
            </w:r>
          </w:p>
        </w:tc>
      </w:tr>
      <w:tr w:rsidR="00B22FBB" w:rsidRPr="00B22FBB" w:rsidTr="00B22FBB">
        <w:trPr>
          <w:trHeight w:val="1155"/>
          <w:jc w:val="center"/>
        </w:trPr>
        <w:tc>
          <w:tcPr>
            <w:tcW w:w="596" w:type="dxa"/>
            <w:tcBorders>
              <w:top w:val="nil"/>
              <w:left w:val="single" w:sz="4" w:space="0" w:color="auto"/>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b/>
                <w:bCs/>
                <w:lang w:eastAsia="hr-BA"/>
              </w:rPr>
            </w:pPr>
            <w:r w:rsidRPr="00B22FBB">
              <w:rPr>
                <w:rFonts w:ascii="Arial" w:eastAsia="Times New Roman" w:hAnsi="Arial" w:cs="Arial"/>
                <w:b/>
                <w:bCs/>
                <w:lang w:eastAsia="hr-BA"/>
              </w:rPr>
              <w:t>1</w:t>
            </w:r>
          </w:p>
        </w:tc>
        <w:tc>
          <w:tcPr>
            <w:tcW w:w="2111"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b/>
                <w:bCs/>
                <w:lang w:eastAsia="hr-BA"/>
              </w:rPr>
            </w:pPr>
            <w:r w:rsidRPr="00B22FBB">
              <w:rPr>
                <w:rFonts w:ascii="Arial" w:eastAsia="Times New Roman" w:hAnsi="Arial" w:cs="Arial"/>
                <w:b/>
                <w:bCs/>
                <w:lang w:eastAsia="hr-BA"/>
              </w:rPr>
              <w:t>Marijana Šimić</w:t>
            </w:r>
          </w:p>
        </w:tc>
        <w:tc>
          <w:tcPr>
            <w:tcW w:w="1243"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lang w:eastAsia="hr-BA"/>
              </w:rPr>
            </w:pPr>
            <w:r w:rsidRPr="00B22FBB">
              <w:rPr>
                <w:rFonts w:ascii="Arial" w:eastAsia="Times New Roman" w:hAnsi="Arial" w:cs="Arial"/>
                <w:lang w:eastAsia="hr-BA"/>
              </w:rPr>
              <w:t>ZHK</w:t>
            </w:r>
          </w:p>
        </w:tc>
        <w:tc>
          <w:tcPr>
            <w:tcW w:w="4000"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i/>
                <w:iCs/>
                <w:lang w:eastAsia="hr-BA"/>
              </w:rPr>
              <w:t xml:space="preserve">Tema specijalističkog rada: Utjecaj malih i srednjih poduzeća na razvoj gospodarstva </w:t>
            </w:r>
            <w:r w:rsidRPr="00B22FBB">
              <w:rPr>
                <w:rFonts w:ascii="Arial" w:eastAsia="Times New Roman" w:hAnsi="Arial" w:cs="Arial"/>
                <w:lang w:eastAsia="hr-BA"/>
              </w:rPr>
              <w:t>(</w:t>
            </w:r>
            <w:proofErr w:type="spellStart"/>
            <w:r w:rsidRPr="00B22FBB">
              <w:rPr>
                <w:rFonts w:ascii="Arial" w:eastAsia="Times New Roman" w:hAnsi="Arial" w:cs="Arial"/>
                <w:lang w:eastAsia="hr-BA"/>
              </w:rPr>
              <w:t>Sufinansiranje</w:t>
            </w:r>
            <w:proofErr w:type="spellEnd"/>
            <w:r w:rsidRPr="00B22FBB">
              <w:rPr>
                <w:rFonts w:ascii="Arial" w:eastAsia="Times New Roman" w:hAnsi="Arial" w:cs="Arial"/>
                <w:lang w:eastAsia="hr-BA"/>
              </w:rPr>
              <w:t xml:space="preserve"> naučnog usavršavanja, školarina)</w:t>
            </w:r>
          </w:p>
        </w:tc>
        <w:tc>
          <w:tcPr>
            <w:tcW w:w="4376" w:type="dxa"/>
            <w:gridSpan w:val="2"/>
            <w:tcBorders>
              <w:top w:val="single" w:sz="4" w:space="0" w:color="auto"/>
              <w:left w:val="nil"/>
              <w:bottom w:val="single" w:sz="4" w:space="0" w:color="auto"/>
              <w:right w:val="single" w:sz="4" w:space="0" w:color="000000"/>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lang w:eastAsia="hr-BA"/>
              </w:rPr>
              <w:t xml:space="preserve">NE ODGOVARA KRITERIJIMA: Traže se sredstva na ime </w:t>
            </w:r>
            <w:proofErr w:type="spellStart"/>
            <w:r w:rsidRPr="00B22FBB">
              <w:rPr>
                <w:rFonts w:ascii="Arial" w:eastAsia="Times New Roman" w:hAnsi="Arial" w:cs="Arial"/>
                <w:lang w:eastAsia="hr-BA"/>
              </w:rPr>
              <w:t>sufinansiranja</w:t>
            </w:r>
            <w:proofErr w:type="spellEnd"/>
            <w:r w:rsidRPr="00B22FBB">
              <w:rPr>
                <w:rFonts w:ascii="Arial" w:eastAsia="Times New Roman" w:hAnsi="Arial" w:cs="Arial"/>
                <w:lang w:eastAsia="hr-BA"/>
              </w:rPr>
              <w:t xml:space="preserve"> školarine, </w:t>
            </w:r>
            <w:proofErr w:type="spellStart"/>
            <w:r w:rsidRPr="00B22FBB">
              <w:rPr>
                <w:rFonts w:ascii="Arial" w:eastAsia="Times New Roman" w:hAnsi="Arial" w:cs="Arial"/>
                <w:lang w:eastAsia="hr-BA"/>
              </w:rPr>
              <w:t>ane</w:t>
            </w:r>
            <w:proofErr w:type="spellEnd"/>
            <w:r w:rsidRPr="00B22FBB">
              <w:rPr>
                <w:rFonts w:ascii="Arial" w:eastAsia="Times New Roman" w:hAnsi="Arial" w:cs="Arial"/>
                <w:lang w:eastAsia="hr-BA"/>
              </w:rPr>
              <w:t xml:space="preserve"> za istraživački rad.      </w:t>
            </w:r>
          </w:p>
        </w:tc>
      </w:tr>
      <w:tr w:rsidR="00B22FBB" w:rsidRPr="00B22FBB" w:rsidTr="00B22FBB">
        <w:trPr>
          <w:trHeight w:val="765"/>
          <w:jc w:val="center"/>
        </w:trPr>
        <w:tc>
          <w:tcPr>
            <w:tcW w:w="596" w:type="dxa"/>
            <w:tcBorders>
              <w:top w:val="nil"/>
              <w:left w:val="single" w:sz="4" w:space="0" w:color="auto"/>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b/>
                <w:bCs/>
                <w:lang w:eastAsia="hr-BA"/>
              </w:rPr>
            </w:pPr>
            <w:r w:rsidRPr="00B22FBB">
              <w:rPr>
                <w:rFonts w:ascii="Arial" w:eastAsia="Times New Roman" w:hAnsi="Arial" w:cs="Arial"/>
                <w:b/>
                <w:bCs/>
                <w:lang w:eastAsia="hr-BA"/>
              </w:rPr>
              <w:t>2</w:t>
            </w:r>
          </w:p>
        </w:tc>
        <w:tc>
          <w:tcPr>
            <w:tcW w:w="2111"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b/>
                <w:bCs/>
                <w:lang w:eastAsia="hr-BA"/>
              </w:rPr>
            </w:pPr>
            <w:proofErr w:type="spellStart"/>
            <w:r w:rsidRPr="00B22FBB">
              <w:rPr>
                <w:rFonts w:ascii="Arial" w:eastAsia="Times New Roman" w:hAnsi="Arial" w:cs="Arial"/>
                <w:b/>
                <w:bCs/>
                <w:lang w:eastAsia="hr-BA"/>
              </w:rPr>
              <w:t>Hajrudin</w:t>
            </w:r>
            <w:proofErr w:type="spellEnd"/>
            <w:r w:rsidRPr="00B22FBB">
              <w:rPr>
                <w:rFonts w:ascii="Arial" w:eastAsia="Times New Roman" w:hAnsi="Arial" w:cs="Arial"/>
                <w:b/>
                <w:bCs/>
                <w:lang w:eastAsia="hr-BA"/>
              </w:rPr>
              <w:t xml:space="preserve"> Motika</w:t>
            </w:r>
          </w:p>
        </w:tc>
        <w:tc>
          <w:tcPr>
            <w:tcW w:w="1243"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lang w:eastAsia="hr-BA"/>
              </w:rPr>
            </w:pPr>
            <w:r w:rsidRPr="00B22FBB">
              <w:rPr>
                <w:rFonts w:ascii="Arial" w:eastAsia="Times New Roman" w:hAnsi="Arial" w:cs="Arial"/>
                <w:lang w:eastAsia="hr-BA"/>
              </w:rPr>
              <w:t>HNK</w:t>
            </w:r>
          </w:p>
        </w:tc>
        <w:tc>
          <w:tcPr>
            <w:tcW w:w="4000"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lang w:eastAsia="hr-BA"/>
              </w:rPr>
              <w:t>Istraživanje stećaka konjičkog kraja (Istraživanje u zemlji)</w:t>
            </w:r>
          </w:p>
        </w:tc>
        <w:tc>
          <w:tcPr>
            <w:tcW w:w="4376" w:type="dxa"/>
            <w:gridSpan w:val="2"/>
            <w:tcBorders>
              <w:top w:val="single" w:sz="4" w:space="0" w:color="auto"/>
              <w:left w:val="nil"/>
              <w:bottom w:val="single" w:sz="4" w:space="0" w:color="auto"/>
              <w:right w:val="single" w:sz="4" w:space="0" w:color="000000"/>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lang w:eastAsia="hr-BA"/>
              </w:rPr>
              <w:t xml:space="preserve">NE ODGOVARA KRITERIJIMA: Traži se iznos veći od dozvoljenog.       </w:t>
            </w:r>
          </w:p>
        </w:tc>
      </w:tr>
      <w:tr w:rsidR="00B22FBB" w:rsidRPr="00B22FBB" w:rsidTr="00B22FBB">
        <w:trPr>
          <w:trHeight w:val="2070"/>
          <w:jc w:val="center"/>
        </w:trPr>
        <w:tc>
          <w:tcPr>
            <w:tcW w:w="596" w:type="dxa"/>
            <w:tcBorders>
              <w:top w:val="nil"/>
              <w:left w:val="single" w:sz="4" w:space="0" w:color="auto"/>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b/>
                <w:bCs/>
                <w:lang w:eastAsia="hr-BA"/>
              </w:rPr>
            </w:pPr>
            <w:r w:rsidRPr="00B22FBB">
              <w:rPr>
                <w:rFonts w:ascii="Arial" w:eastAsia="Times New Roman" w:hAnsi="Arial" w:cs="Arial"/>
                <w:b/>
                <w:bCs/>
                <w:lang w:eastAsia="hr-BA"/>
              </w:rPr>
              <w:t>3</w:t>
            </w:r>
          </w:p>
        </w:tc>
        <w:tc>
          <w:tcPr>
            <w:tcW w:w="2111"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b/>
                <w:bCs/>
                <w:lang w:eastAsia="hr-BA"/>
              </w:rPr>
            </w:pPr>
            <w:r w:rsidRPr="00B22FBB">
              <w:rPr>
                <w:rFonts w:ascii="Arial" w:eastAsia="Times New Roman" w:hAnsi="Arial" w:cs="Arial"/>
                <w:b/>
                <w:bCs/>
                <w:lang w:eastAsia="hr-BA"/>
              </w:rPr>
              <w:t>Marijan Marjanović</w:t>
            </w:r>
          </w:p>
        </w:tc>
        <w:tc>
          <w:tcPr>
            <w:tcW w:w="1243"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lang w:eastAsia="hr-BA"/>
              </w:rPr>
            </w:pPr>
            <w:r w:rsidRPr="00B22FBB">
              <w:rPr>
                <w:rFonts w:ascii="Arial" w:eastAsia="Times New Roman" w:hAnsi="Arial" w:cs="Arial"/>
                <w:lang w:eastAsia="hr-BA"/>
              </w:rPr>
              <w:t>SBK</w:t>
            </w:r>
          </w:p>
        </w:tc>
        <w:tc>
          <w:tcPr>
            <w:tcW w:w="4000"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i/>
                <w:iCs/>
                <w:lang w:eastAsia="hr-BA"/>
              </w:rPr>
              <w:t xml:space="preserve">Klinička inercija liječnika opće/obiteljske medicine kod </w:t>
            </w:r>
            <w:proofErr w:type="spellStart"/>
            <w:r w:rsidRPr="00B22FBB">
              <w:rPr>
                <w:rFonts w:ascii="Arial" w:eastAsia="Times New Roman" w:hAnsi="Arial" w:cs="Arial"/>
                <w:i/>
                <w:iCs/>
                <w:lang w:eastAsia="hr-BA"/>
              </w:rPr>
              <w:t>oboljenlih</w:t>
            </w:r>
            <w:proofErr w:type="spellEnd"/>
            <w:r w:rsidRPr="00B22FBB">
              <w:rPr>
                <w:rFonts w:ascii="Arial" w:eastAsia="Times New Roman" w:hAnsi="Arial" w:cs="Arial"/>
                <w:i/>
                <w:iCs/>
                <w:lang w:eastAsia="hr-BA"/>
              </w:rPr>
              <w:t xml:space="preserve"> od šećerne bolesti tipa 2 u regiji središnje Bosne</w:t>
            </w:r>
            <w:r w:rsidRPr="00B22FBB">
              <w:rPr>
                <w:rFonts w:ascii="Arial" w:eastAsia="Times New Roman" w:hAnsi="Arial" w:cs="Arial"/>
                <w:lang w:eastAsia="hr-BA"/>
              </w:rPr>
              <w:t xml:space="preserve"> (Istraživanje u zemlji)</w:t>
            </w:r>
          </w:p>
        </w:tc>
        <w:tc>
          <w:tcPr>
            <w:tcW w:w="4376" w:type="dxa"/>
            <w:gridSpan w:val="2"/>
            <w:tcBorders>
              <w:top w:val="single" w:sz="4" w:space="0" w:color="auto"/>
              <w:left w:val="nil"/>
              <w:bottom w:val="single" w:sz="4" w:space="0" w:color="auto"/>
              <w:right w:val="single" w:sz="4" w:space="0" w:color="000000"/>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lang w:eastAsia="hr-BA"/>
              </w:rPr>
              <w:t xml:space="preserve">NEPOTPUNA DOKUMENTACIJA: Izjava podnosioca prijave o namjenskom utrošku sredstava nije ovjerena od strane nadležnog organa. NE ODGOVARA KRITERIJIMA: Obzirom da je u pitanju program namijenjen individualnom istraživanju, ne može se utvrditi opravdanost kupovine 30 tlakomjera i 30 </w:t>
            </w:r>
            <w:proofErr w:type="spellStart"/>
            <w:r w:rsidRPr="00B22FBB">
              <w:rPr>
                <w:rFonts w:ascii="Arial" w:eastAsia="Times New Roman" w:hAnsi="Arial" w:cs="Arial"/>
                <w:lang w:eastAsia="hr-BA"/>
              </w:rPr>
              <w:t>glukometara</w:t>
            </w:r>
            <w:proofErr w:type="spellEnd"/>
            <w:r w:rsidRPr="00B22FBB">
              <w:rPr>
                <w:rFonts w:ascii="Arial" w:eastAsia="Times New Roman" w:hAnsi="Arial" w:cs="Arial"/>
                <w:lang w:eastAsia="hr-BA"/>
              </w:rPr>
              <w:t>.</w:t>
            </w:r>
          </w:p>
        </w:tc>
      </w:tr>
      <w:tr w:rsidR="00B22FBB" w:rsidRPr="00B22FBB" w:rsidTr="00B22FBB">
        <w:trPr>
          <w:trHeight w:val="870"/>
          <w:jc w:val="center"/>
        </w:trPr>
        <w:tc>
          <w:tcPr>
            <w:tcW w:w="596" w:type="dxa"/>
            <w:tcBorders>
              <w:top w:val="nil"/>
              <w:left w:val="single" w:sz="4" w:space="0" w:color="auto"/>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b/>
                <w:bCs/>
                <w:lang w:eastAsia="hr-BA"/>
              </w:rPr>
            </w:pPr>
            <w:r w:rsidRPr="00B22FBB">
              <w:rPr>
                <w:rFonts w:ascii="Arial" w:eastAsia="Times New Roman" w:hAnsi="Arial" w:cs="Arial"/>
                <w:b/>
                <w:bCs/>
                <w:lang w:eastAsia="hr-BA"/>
              </w:rPr>
              <w:t>4</w:t>
            </w:r>
          </w:p>
        </w:tc>
        <w:tc>
          <w:tcPr>
            <w:tcW w:w="2111"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b/>
                <w:bCs/>
                <w:lang w:eastAsia="hr-BA"/>
              </w:rPr>
            </w:pPr>
            <w:r w:rsidRPr="00B22FBB">
              <w:rPr>
                <w:rFonts w:ascii="Arial" w:eastAsia="Times New Roman" w:hAnsi="Arial" w:cs="Arial"/>
                <w:b/>
                <w:bCs/>
                <w:lang w:eastAsia="hr-BA"/>
              </w:rPr>
              <w:t xml:space="preserve">Emina </w:t>
            </w:r>
            <w:proofErr w:type="spellStart"/>
            <w:r w:rsidRPr="00B22FBB">
              <w:rPr>
                <w:rFonts w:ascii="Arial" w:eastAsia="Times New Roman" w:hAnsi="Arial" w:cs="Arial"/>
                <w:b/>
                <w:bCs/>
                <w:lang w:eastAsia="hr-BA"/>
              </w:rPr>
              <w:t>Karahmet</w:t>
            </w:r>
            <w:proofErr w:type="spellEnd"/>
          </w:p>
        </w:tc>
        <w:tc>
          <w:tcPr>
            <w:tcW w:w="1243"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lang w:eastAsia="hr-BA"/>
              </w:rPr>
            </w:pPr>
            <w:r w:rsidRPr="00B22FBB">
              <w:rPr>
                <w:rFonts w:ascii="Arial" w:eastAsia="Times New Roman" w:hAnsi="Arial" w:cs="Arial"/>
                <w:lang w:eastAsia="hr-BA"/>
              </w:rPr>
              <w:t>KS</w:t>
            </w:r>
          </w:p>
        </w:tc>
        <w:tc>
          <w:tcPr>
            <w:tcW w:w="4000"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i/>
                <w:iCs/>
                <w:lang w:eastAsia="hr-BA"/>
              </w:rPr>
              <w:t xml:space="preserve">Korelacija koncentracije </w:t>
            </w:r>
            <w:proofErr w:type="spellStart"/>
            <w:r w:rsidRPr="00B22FBB">
              <w:rPr>
                <w:rFonts w:ascii="Arial" w:eastAsia="Times New Roman" w:hAnsi="Arial" w:cs="Arial"/>
                <w:i/>
                <w:iCs/>
                <w:lang w:eastAsia="hr-BA"/>
              </w:rPr>
              <w:t>interleukina</w:t>
            </w:r>
            <w:proofErr w:type="spellEnd"/>
            <w:r w:rsidRPr="00B22FBB">
              <w:rPr>
                <w:rFonts w:ascii="Arial" w:eastAsia="Times New Roman" w:hAnsi="Arial" w:cs="Arial"/>
                <w:i/>
                <w:iCs/>
                <w:lang w:eastAsia="hr-BA"/>
              </w:rPr>
              <w:t xml:space="preserve"> IL-1, IL-6, TNF-a, TGF-</w:t>
            </w:r>
            <w:proofErr w:type="spellStart"/>
            <w:r w:rsidRPr="00B22FBB">
              <w:rPr>
                <w:rFonts w:ascii="Arial" w:eastAsia="Times New Roman" w:hAnsi="Arial" w:cs="Arial"/>
                <w:i/>
                <w:iCs/>
                <w:lang w:eastAsia="hr-BA"/>
              </w:rPr>
              <w:t>bSA</w:t>
            </w:r>
            <w:proofErr w:type="spellEnd"/>
            <w:r w:rsidRPr="00B22FBB">
              <w:rPr>
                <w:rFonts w:ascii="Arial" w:eastAsia="Times New Roman" w:hAnsi="Arial" w:cs="Arial"/>
                <w:i/>
                <w:iCs/>
                <w:lang w:eastAsia="hr-BA"/>
              </w:rPr>
              <w:t xml:space="preserve"> HbA1C i stupnjem dijabetične </w:t>
            </w:r>
            <w:proofErr w:type="spellStart"/>
            <w:r w:rsidRPr="00B22FBB">
              <w:rPr>
                <w:rFonts w:ascii="Arial" w:eastAsia="Times New Roman" w:hAnsi="Arial" w:cs="Arial"/>
                <w:i/>
                <w:iCs/>
                <w:lang w:eastAsia="hr-BA"/>
              </w:rPr>
              <w:t>polineuropatije</w:t>
            </w:r>
            <w:proofErr w:type="spellEnd"/>
            <w:r w:rsidRPr="00B22FBB">
              <w:rPr>
                <w:rFonts w:ascii="Arial" w:eastAsia="Times New Roman" w:hAnsi="Arial" w:cs="Arial"/>
                <w:lang w:eastAsia="hr-BA"/>
              </w:rPr>
              <w:t xml:space="preserve"> (Istraživanje u zemlji)</w:t>
            </w:r>
          </w:p>
        </w:tc>
        <w:tc>
          <w:tcPr>
            <w:tcW w:w="4376" w:type="dxa"/>
            <w:gridSpan w:val="2"/>
            <w:tcBorders>
              <w:top w:val="single" w:sz="4" w:space="0" w:color="auto"/>
              <w:left w:val="nil"/>
              <w:bottom w:val="single" w:sz="4" w:space="0" w:color="auto"/>
              <w:right w:val="single" w:sz="4" w:space="0" w:color="000000"/>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lang w:eastAsia="hr-BA"/>
              </w:rPr>
              <w:t>NEPOTPUNA DOKUMENTACIJA: Nema potpisan ni ovjeren niti jedan dokaz o visini troškova.</w:t>
            </w:r>
          </w:p>
        </w:tc>
      </w:tr>
      <w:tr w:rsidR="00B22FBB" w:rsidRPr="00B22FBB" w:rsidTr="00B22FBB">
        <w:trPr>
          <w:trHeight w:val="1200"/>
          <w:jc w:val="center"/>
        </w:trPr>
        <w:tc>
          <w:tcPr>
            <w:tcW w:w="596" w:type="dxa"/>
            <w:tcBorders>
              <w:top w:val="nil"/>
              <w:left w:val="single" w:sz="4" w:space="0" w:color="auto"/>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b/>
                <w:bCs/>
                <w:lang w:eastAsia="hr-BA"/>
              </w:rPr>
            </w:pPr>
            <w:r w:rsidRPr="00B22FBB">
              <w:rPr>
                <w:rFonts w:ascii="Arial" w:eastAsia="Times New Roman" w:hAnsi="Arial" w:cs="Arial"/>
                <w:b/>
                <w:bCs/>
                <w:lang w:eastAsia="hr-BA"/>
              </w:rPr>
              <w:t>5</w:t>
            </w:r>
          </w:p>
        </w:tc>
        <w:tc>
          <w:tcPr>
            <w:tcW w:w="2111"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b/>
                <w:bCs/>
                <w:lang w:eastAsia="hr-BA"/>
              </w:rPr>
            </w:pPr>
            <w:proofErr w:type="spellStart"/>
            <w:r w:rsidRPr="00B22FBB">
              <w:rPr>
                <w:rFonts w:ascii="Arial" w:eastAsia="Times New Roman" w:hAnsi="Arial" w:cs="Arial"/>
                <w:b/>
                <w:bCs/>
                <w:lang w:eastAsia="hr-BA"/>
              </w:rPr>
              <w:t>Amer</w:t>
            </w:r>
            <w:proofErr w:type="spellEnd"/>
            <w:r w:rsidRPr="00B22FBB">
              <w:rPr>
                <w:rFonts w:ascii="Arial" w:eastAsia="Times New Roman" w:hAnsi="Arial" w:cs="Arial"/>
                <w:b/>
                <w:bCs/>
                <w:lang w:eastAsia="hr-BA"/>
              </w:rPr>
              <w:t xml:space="preserve"> </w:t>
            </w:r>
            <w:proofErr w:type="spellStart"/>
            <w:r w:rsidRPr="00B22FBB">
              <w:rPr>
                <w:rFonts w:ascii="Arial" w:eastAsia="Times New Roman" w:hAnsi="Arial" w:cs="Arial"/>
                <w:b/>
                <w:bCs/>
                <w:lang w:eastAsia="hr-BA"/>
              </w:rPr>
              <w:t>Kurtović</w:t>
            </w:r>
            <w:proofErr w:type="spellEnd"/>
          </w:p>
        </w:tc>
        <w:tc>
          <w:tcPr>
            <w:tcW w:w="1243"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lang w:eastAsia="hr-BA"/>
              </w:rPr>
            </w:pPr>
            <w:r w:rsidRPr="00B22FBB">
              <w:rPr>
                <w:rFonts w:ascii="Arial" w:eastAsia="Times New Roman" w:hAnsi="Arial" w:cs="Arial"/>
                <w:lang w:eastAsia="hr-BA"/>
              </w:rPr>
              <w:t>KS</w:t>
            </w:r>
          </w:p>
        </w:tc>
        <w:tc>
          <w:tcPr>
            <w:tcW w:w="4000"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i/>
                <w:iCs/>
                <w:lang w:eastAsia="hr-BA"/>
              </w:rPr>
              <w:t xml:space="preserve">Proces(i) kreiranja i motiv(i) vanjskopolitičkih diskursa hrvatskih predsjednika i premijera (2000.-) prema Bosni i Hercegovini, Crnoj Gori i Srbiji </w:t>
            </w:r>
            <w:r w:rsidRPr="00B22FBB">
              <w:rPr>
                <w:rFonts w:ascii="Arial" w:eastAsia="Times New Roman" w:hAnsi="Arial" w:cs="Arial"/>
                <w:lang w:eastAsia="hr-BA"/>
              </w:rPr>
              <w:t>(Istraživanje u inostranstvu - Zagreb, Hrvatska)</w:t>
            </w:r>
          </w:p>
        </w:tc>
        <w:tc>
          <w:tcPr>
            <w:tcW w:w="4376" w:type="dxa"/>
            <w:gridSpan w:val="2"/>
            <w:tcBorders>
              <w:top w:val="single" w:sz="4" w:space="0" w:color="auto"/>
              <w:left w:val="nil"/>
              <w:bottom w:val="single" w:sz="4" w:space="0" w:color="auto"/>
              <w:right w:val="single" w:sz="4" w:space="0" w:color="000000"/>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lang w:eastAsia="hr-BA"/>
              </w:rPr>
              <w:t xml:space="preserve">NE ODGOVARA KRITERIJIMA: Istraživanje u dva navrata planirano u 2020. godini. Traži se pokriće troškova koji se ne mogu </w:t>
            </w:r>
            <w:proofErr w:type="spellStart"/>
            <w:r w:rsidRPr="00B22FBB">
              <w:rPr>
                <w:rFonts w:ascii="Arial" w:eastAsia="Times New Roman" w:hAnsi="Arial" w:cs="Arial"/>
                <w:lang w:eastAsia="hr-BA"/>
              </w:rPr>
              <w:t>finansirati</w:t>
            </w:r>
            <w:proofErr w:type="spellEnd"/>
            <w:r w:rsidRPr="00B22FBB">
              <w:rPr>
                <w:rFonts w:ascii="Arial" w:eastAsia="Times New Roman" w:hAnsi="Arial" w:cs="Arial"/>
                <w:lang w:eastAsia="hr-BA"/>
              </w:rPr>
              <w:t xml:space="preserve"> (troškovi ugošćavanja intervjuiranih osoba).</w:t>
            </w:r>
          </w:p>
        </w:tc>
      </w:tr>
      <w:tr w:rsidR="00B22FBB" w:rsidRPr="00B22FBB" w:rsidTr="00B22FBB">
        <w:trPr>
          <w:trHeight w:val="405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b/>
                <w:bCs/>
                <w:lang w:eastAsia="hr-BA"/>
              </w:rPr>
            </w:pPr>
            <w:r w:rsidRPr="00B22FBB">
              <w:rPr>
                <w:rFonts w:ascii="Arial" w:eastAsia="Times New Roman" w:hAnsi="Arial" w:cs="Arial"/>
                <w:b/>
                <w:bCs/>
                <w:lang w:eastAsia="hr-BA"/>
              </w:rPr>
              <w:lastRenderedPageBreak/>
              <w:t>6</w:t>
            </w:r>
          </w:p>
        </w:tc>
        <w:tc>
          <w:tcPr>
            <w:tcW w:w="2111" w:type="dxa"/>
            <w:tcBorders>
              <w:top w:val="single" w:sz="4" w:space="0" w:color="auto"/>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b/>
                <w:bCs/>
                <w:lang w:eastAsia="hr-BA"/>
              </w:rPr>
            </w:pPr>
            <w:proofErr w:type="spellStart"/>
            <w:r w:rsidRPr="00B22FBB">
              <w:rPr>
                <w:rFonts w:ascii="Arial" w:eastAsia="Times New Roman" w:hAnsi="Arial" w:cs="Arial"/>
                <w:b/>
                <w:bCs/>
                <w:lang w:eastAsia="hr-BA"/>
              </w:rPr>
              <w:t>Nermin</w:t>
            </w:r>
            <w:proofErr w:type="spellEnd"/>
            <w:r w:rsidRPr="00B22FBB">
              <w:rPr>
                <w:rFonts w:ascii="Arial" w:eastAsia="Times New Roman" w:hAnsi="Arial" w:cs="Arial"/>
                <w:b/>
                <w:bCs/>
                <w:lang w:eastAsia="hr-BA"/>
              </w:rPr>
              <w:t xml:space="preserve"> </w:t>
            </w:r>
            <w:proofErr w:type="spellStart"/>
            <w:r w:rsidRPr="00B22FBB">
              <w:rPr>
                <w:rFonts w:ascii="Arial" w:eastAsia="Times New Roman" w:hAnsi="Arial" w:cs="Arial"/>
                <w:b/>
                <w:bCs/>
                <w:lang w:eastAsia="hr-BA"/>
              </w:rPr>
              <w:t>Mulaosmanović</w:t>
            </w:r>
            <w:proofErr w:type="spellEnd"/>
          </w:p>
        </w:tc>
        <w:tc>
          <w:tcPr>
            <w:tcW w:w="1243" w:type="dxa"/>
            <w:tcBorders>
              <w:top w:val="single" w:sz="4" w:space="0" w:color="auto"/>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lang w:eastAsia="hr-BA"/>
              </w:rPr>
            </w:pPr>
            <w:r w:rsidRPr="00B22FBB">
              <w:rPr>
                <w:rFonts w:ascii="Arial" w:eastAsia="Times New Roman" w:hAnsi="Arial" w:cs="Arial"/>
                <w:lang w:eastAsia="hr-BA"/>
              </w:rPr>
              <w:t>TK</w:t>
            </w:r>
          </w:p>
        </w:tc>
        <w:tc>
          <w:tcPr>
            <w:tcW w:w="4000" w:type="dxa"/>
            <w:tcBorders>
              <w:top w:val="single" w:sz="4" w:space="0" w:color="auto"/>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i/>
                <w:iCs/>
                <w:lang w:eastAsia="hr-BA"/>
              </w:rPr>
              <w:t>Faktori asocijalnog ponašanja učenika u školi</w:t>
            </w:r>
            <w:r w:rsidRPr="00B22FBB">
              <w:rPr>
                <w:rFonts w:ascii="Arial" w:eastAsia="Times New Roman" w:hAnsi="Arial" w:cs="Arial"/>
                <w:lang w:eastAsia="hr-BA"/>
              </w:rPr>
              <w:t xml:space="preserve"> (Istraživanje u zemlji)</w:t>
            </w:r>
          </w:p>
        </w:tc>
        <w:tc>
          <w:tcPr>
            <w:tcW w:w="4376" w:type="dxa"/>
            <w:gridSpan w:val="2"/>
            <w:tcBorders>
              <w:top w:val="single" w:sz="4" w:space="0" w:color="auto"/>
              <w:left w:val="nil"/>
              <w:bottom w:val="single" w:sz="4" w:space="0" w:color="auto"/>
              <w:right w:val="single" w:sz="4" w:space="0" w:color="000000"/>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lang w:eastAsia="hr-BA"/>
              </w:rPr>
              <w:t xml:space="preserve">NEPOTPUNA DOKUMENTACIJA: Nema izračun putnih troškova u skladu sa računovodstvenim propisima. Nejasno za štampanje kakvog informatora se traže sredstva (nije objašnjeno), i kakve "informator" ima veze sa potrebama istraživanja. Nejasan dinamički plan prezentacije projekta obzirom da istraživanje počinje u septembru 2019. dok je prezentacija rezultata i pisanje završnog izvještaja planirano za mart 2019. godine, odnosno prije početka realizacije projekta (ako je ovdje riječ o grešci, odnosno ako će rezultati biti prezentirani u martu 2020. godine onda </w:t>
            </w:r>
            <w:proofErr w:type="spellStart"/>
            <w:r w:rsidRPr="00B22FBB">
              <w:rPr>
                <w:rFonts w:ascii="Arial" w:eastAsia="Times New Roman" w:hAnsi="Arial" w:cs="Arial"/>
                <w:lang w:eastAsia="hr-BA"/>
              </w:rPr>
              <w:t>projekat</w:t>
            </w:r>
            <w:proofErr w:type="spellEnd"/>
            <w:r w:rsidRPr="00B22FBB">
              <w:rPr>
                <w:rFonts w:ascii="Arial" w:eastAsia="Times New Roman" w:hAnsi="Arial" w:cs="Arial"/>
                <w:lang w:eastAsia="hr-BA"/>
              </w:rPr>
              <w:t xml:space="preserve"> ne odgovara kriterijima, jer je istraživanje planirano i u narednoj godini).</w:t>
            </w:r>
          </w:p>
        </w:tc>
      </w:tr>
      <w:tr w:rsidR="00B22FBB" w:rsidRPr="00B22FBB" w:rsidTr="00B22FBB">
        <w:trPr>
          <w:trHeight w:val="1245"/>
          <w:jc w:val="center"/>
        </w:trPr>
        <w:tc>
          <w:tcPr>
            <w:tcW w:w="596" w:type="dxa"/>
            <w:tcBorders>
              <w:top w:val="nil"/>
              <w:left w:val="single" w:sz="4" w:space="0" w:color="auto"/>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b/>
                <w:bCs/>
                <w:lang w:eastAsia="hr-BA"/>
              </w:rPr>
            </w:pPr>
            <w:r w:rsidRPr="00B22FBB">
              <w:rPr>
                <w:rFonts w:ascii="Arial" w:eastAsia="Times New Roman" w:hAnsi="Arial" w:cs="Arial"/>
                <w:b/>
                <w:bCs/>
                <w:lang w:eastAsia="hr-BA"/>
              </w:rPr>
              <w:t>7</w:t>
            </w:r>
          </w:p>
        </w:tc>
        <w:tc>
          <w:tcPr>
            <w:tcW w:w="2111"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b/>
                <w:bCs/>
                <w:lang w:eastAsia="hr-BA"/>
              </w:rPr>
            </w:pPr>
            <w:r w:rsidRPr="00B22FBB">
              <w:rPr>
                <w:rFonts w:ascii="Arial" w:eastAsia="Times New Roman" w:hAnsi="Arial" w:cs="Arial"/>
                <w:b/>
                <w:bCs/>
                <w:lang w:eastAsia="hr-BA"/>
              </w:rPr>
              <w:t>Jasmin Pandur</w:t>
            </w:r>
          </w:p>
        </w:tc>
        <w:tc>
          <w:tcPr>
            <w:tcW w:w="1243"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lang w:eastAsia="hr-BA"/>
              </w:rPr>
            </w:pPr>
            <w:r w:rsidRPr="00B22FBB">
              <w:rPr>
                <w:rFonts w:ascii="Arial" w:eastAsia="Times New Roman" w:hAnsi="Arial" w:cs="Arial"/>
                <w:lang w:eastAsia="hr-BA"/>
              </w:rPr>
              <w:t>HNK</w:t>
            </w:r>
          </w:p>
        </w:tc>
        <w:tc>
          <w:tcPr>
            <w:tcW w:w="4000"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i/>
                <w:iCs/>
                <w:lang w:eastAsia="hr-BA"/>
              </w:rPr>
              <w:t xml:space="preserve">Komparativna analiza kapaciteta funkcionalnih sposobnosti i </w:t>
            </w:r>
            <w:proofErr w:type="spellStart"/>
            <w:r w:rsidRPr="00B22FBB">
              <w:rPr>
                <w:rFonts w:ascii="Arial" w:eastAsia="Times New Roman" w:hAnsi="Arial" w:cs="Arial"/>
                <w:i/>
                <w:iCs/>
                <w:lang w:eastAsia="hr-BA"/>
              </w:rPr>
              <w:t>ispoljavanja</w:t>
            </w:r>
            <w:proofErr w:type="spellEnd"/>
            <w:r w:rsidRPr="00B22FBB">
              <w:rPr>
                <w:rFonts w:ascii="Arial" w:eastAsia="Times New Roman" w:hAnsi="Arial" w:cs="Arial"/>
                <w:i/>
                <w:iCs/>
                <w:lang w:eastAsia="hr-BA"/>
              </w:rPr>
              <w:t xml:space="preserve"> snage kod </w:t>
            </w:r>
            <w:proofErr w:type="spellStart"/>
            <w:r w:rsidRPr="00B22FBB">
              <w:rPr>
                <w:rFonts w:ascii="Arial" w:eastAsia="Times New Roman" w:hAnsi="Arial" w:cs="Arial"/>
                <w:i/>
                <w:iCs/>
                <w:lang w:eastAsia="hr-BA"/>
              </w:rPr>
              <w:t>sportista</w:t>
            </w:r>
            <w:proofErr w:type="spellEnd"/>
            <w:r w:rsidRPr="00B22FBB">
              <w:rPr>
                <w:rFonts w:ascii="Arial" w:eastAsia="Times New Roman" w:hAnsi="Arial" w:cs="Arial"/>
                <w:i/>
                <w:iCs/>
                <w:lang w:eastAsia="hr-BA"/>
              </w:rPr>
              <w:t xml:space="preserve"> bazičnih sportova, sportskih igara i borilačkih sportova</w:t>
            </w:r>
            <w:r w:rsidRPr="00B22FBB">
              <w:rPr>
                <w:rFonts w:ascii="Arial" w:eastAsia="Times New Roman" w:hAnsi="Arial" w:cs="Arial"/>
                <w:lang w:eastAsia="hr-BA"/>
              </w:rPr>
              <w:t xml:space="preserve">  (Istraživanje u zemlji)</w:t>
            </w:r>
          </w:p>
        </w:tc>
        <w:tc>
          <w:tcPr>
            <w:tcW w:w="4376" w:type="dxa"/>
            <w:gridSpan w:val="2"/>
            <w:tcBorders>
              <w:top w:val="single" w:sz="4" w:space="0" w:color="auto"/>
              <w:left w:val="nil"/>
              <w:bottom w:val="single" w:sz="4" w:space="0" w:color="auto"/>
              <w:right w:val="single" w:sz="4" w:space="0" w:color="000000"/>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lang w:eastAsia="hr-BA"/>
              </w:rPr>
              <w:t>NEPOTPUNA DOKUMENTACIJA: Izjava podnosioca prijave o namjenskom utrošku sredstava nije ovjerena od strane nadležnog organa.</w:t>
            </w:r>
          </w:p>
        </w:tc>
      </w:tr>
      <w:tr w:rsidR="00B22FBB" w:rsidRPr="00B22FBB" w:rsidTr="00B22FBB">
        <w:trPr>
          <w:trHeight w:val="1755"/>
          <w:jc w:val="center"/>
        </w:trPr>
        <w:tc>
          <w:tcPr>
            <w:tcW w:w="596" w:type="dxa"/>
            <w:tcBorders>
              <w:top w:val="nil"/>
              <w:left w:val="single" w:sz="4" w:space="0" w:color="auto"/>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b/>
                <w:bCs/>
                <w:lang w:eastAsia="hr-BA"/>
              </w:rPr>
            </w:pPr>
            <w:r w:rsidRPr="00B22FBB">
              <w:rPr>
                <w:rFonts w:ascii="Arial" w:eastAsia="Times New Roman" w:hAnsi="Arial" w:cs="Arial"/>
                <w:b/>
                <w:bCs/>
                <w:lang w:eastAsia="hr-BA"/>
              </w:rPr>
              <w:t>8</w:t>
            </w:r>
          </w:p>
        </w:tc>
        <w:tc>
          <w:tcPr>
            <w:tcW w:w="2111"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b/>
                <w:bCs/>
                <w:lang w:eastAsia="hr-BA"/>
              </w:rPr>
            </w:pPr>
            <w:r w:rsidRPr="00B22FBB">
              <w:rPr>
                <w:rFonts w:ascii="Arial" w:eastAsia="Times New Roman" w:hAnsi="Arial" w:cs="Arial"/>
                <w:b/>
                <w:bCs/>
                <w:lang w:eastAsia="hr-BA"/>
              </w:rPr>
              <w:t xml:space="preserve">Emir </w:t>
            </w:r>
            <w:proofErr w:type="spellStart"/>
            <w:r w:rsidRPr="00B22FBB">
              <w:rPr>
                <w:rFonts w:ascii="Arial" w:eastAsia="Times New Roman" w:hAnsi="Arial" w:cs="Arial"/>
                <w:b/>
                <w:bCs/>
                <w:lang w:eastAsia="hr-BA"/>
              </w:rPr>
              <w:t>Bičakčić</w:t>
            </w:r>
            <w:proofErr w:type="spellEnd"/>
          </w:p>
        </w:tc>
        <w:tc>
          <w:tcPr>
            <w:tcW w:w="1243"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jc w:val="center"/>
              <w:rPr>
                <w:rFonts w:ascii="Arial" w:eastAsia="Times New Roman" w:hAnsi="Arial" w:cs="Arial"/>
                <w:lang w:eastAsia="hr-BA"/>
              </w:rPr>
            </w:pPr>
            <w:r w:rsidRPr="00B22FBB">
              <w:rPr>
                <w:rFonts w:ascii="Arial" w:eastAsia="Times New Roman" w:hAnsi="Arial" w:cs="Arial"/>
                <w:lang w:eastAsia="hr-BA"/>
              </w:rPr>
              <w:t>KS</w:t>
            </w:r>
          </w:p>
        </w:tc>
        <w:tc>
          <w:tcPr>
            <w:tcW w:w="4000" w:type="dxa"/>
            <w:tcBorders>
              <w:top w:val="nil"/>
              <w:left w:val="nil"/>
              <w:bottom w:val="single" w:sz="4" w:space="0" w:color="auto"/>
              <w:right w:val="single" w:sz="4" w:space="0" w:color="auto"/>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i/>
                <w:iCs/>
                <w:lang w:eastAsia="hr-BA"/>
              </w:rPr>
              <w:t xml:space="preserve">Uloga tumor </w:t>
            </w:r>
            <w:proofErr w:type="spellStart"/>
            <w:r w:rsidRPr="00B22FBB">
              <w:rPr>
                <w:rFonts w:ascii="Arial" w:eastAsia="Times New Roman" w:hAnsi="Arial" w:cs="Arial"/>
                <w:i/>
                <w:iCs/>
                <w:lang w:eastAsia="hr-BA"/>
              </w:rPr>
              <w:t>infiltrirajućih</w:t>
            </w:r>
            <w:proofErr w:type="spellEnd"/>
            <w:r w:rsidRPr="00B22FBB">
              <w:rPr>
                <w:rFonts w:ascii="Arial" w:eastAsia="Times New Roman" w:hAnsi="Arial" w:cs="Arial"/>
                <w:i/>
                <w:iCs/>
                <w:lang w:eastAsia="hr-BA"/>
              </w:rPr>
              <w:t xml:space="preserve"> </w:t>
            </w:r>
            <w:proofErr w:type="spellStart"/>
            <w:r w:rsidRPr="00B22FBB">
              <w:rPr>
                <w:rFonts w:ascii="Arial" w:eastAsia="Times New Roman" w:hAnsi="Arial" w:cs="Arial"/>
                <w:i/>
                <w:iCs/>
                <w:lang w:eastAsia="hr-BA"/>
              </w:rPr>
              <w:t>limfocita</w:t>
            </w:r>
            <w:proofErr w:type="spellEnd"/>
            <w:r w:rsidRPr="00B22FBB">
              <w:rPr>
                <w:rFonts w:ascii="Arial" w:eastAsia="Times New Roman" w:hAnsi="Arial" w:cs="Arial"/>
                <w:i/>
                <w:iCs/>
                <w:lang w:eastAsia="hr-BA"/>
              </w:rPr>
              <w:t xml:space="preserve"> kod </w:t>
            </w:r>
            <w:proofErr w:type="spellStart"/>
            <w:r w:rsidRPr="00B22FBB">
              <w:rPr>
                <w:rFonts w:ascii="Arial" w:eastAsia="Times New Roman" w:hAnsi="Arial" w:cs="Arial"/>
                <w:i/>
                <w:iCs/>
                <w:lang w:eastAsia="hr-BA"/>
              </w:rPr>
              <w:t>triple</w:t>
            </w:r>
            <w:proofErr w:type="spellEnd"/>
            <w:r w:rsidRPr="00B22FBB">
              <w:rPr>
                <w:rFonts w:ascii="Arial" w:eastAsia="Times New Roman" w:hAnsi="Arial" w:cs="Arial"/>
                <w:i/>
                <w:iCs/>
                <w:lang w:eastAsia="hr-BA"/>
              </w:rPr>
              <w:t xml:space="preserve"> negativnog karcinoma dojke </w:t>
            </w:r>
            <w:r w:rsidRPr="00B22FBB">
              <w:rPr>
                <w:rFonts w:ascii="Arial" w:eastAsia="Times New Roman" w:hAnsi="Arial" w:cs="Arial"/>
                <w:lang w:eastAsia="hr-BA"/>
              </w:rPr>
              <w:t xml:space="preserve"> (Istraživanje u zemlji)</w:t>
            </w:r>
          </w:p>
        </w:tc>
        <w:tc>
          <w:tcPr>
            <w:tcW w:w="4376" w:type="dxa"/>
            <w:gridSpan w:val="2"/>
            <w:tcBorders>
              <w:top w:val="single" w:sz="4" w:space="0" w:color="auto"/>
              <w:left w:val="nil"/>
              <w:bottom w:val="single" w:sz="4" w:space="0" w:color="auto"/>
              <w:right w:val="single" w:sz="4" w:space="0" w:color="000000"/>
            </w:tcBorders>
            <w:shd w:val="clear" w:color="auto" w:fill="auto"/>
            <w:vAlign w:val="bottom"/>
            <w:hideMark/>
          </w:tcPr>
          <w:p w:rsidR="00B22FBB" w:rsidRPr="00B22FBB" w:rsidRDefault="00B22FBB" w:rsidP="00B22FBB">
            <w:pPr>
              <w:spacing w:after="0" w:line="240" w:lineRule="auto"/>
              <w:rPr>
                <w:rFonts w:ascii="Arial" w:eastAsia="Times New Roman" w:hAnsi="Arial" w:cs="Arial"/>
                <w:lang w:eastAsia="hr-BA"/>
              </w:rPr>
            </w:pPr>
            <w:r w:rsidRPr="00B22FBB">
              <w:rPr>
                <w:rFonts w:ascii="Arial" w:eastAsia="Times New Roman" w:hAnsi="Arial" w:cs="Arial"/>
                <w:lang w:eastAsia="hr-BA"/>
              </w:rPr>
              <w:t xml:space="preserve">NE ODGOVARA KRITERIJIMA: </w:t>
            </w:r>
            <w:proofErr w:type="spellStart"/>
            <w:r w:rsidRPr="00B22FBB">
              <w:rPr>
                <w:rFonts w:ascii="Arial" w:eastAsia="Times New Roman" w:hAnsi="Arial" w:cs="Arial"/>
                <w:lang w:eastAsia="hr-BA"/>
              </w:rPr>
              <w:t>Aplikant</w:t>
            </w:r>
            <w:proofErr w:type="spellEnd"/>
            <w:r w:rsidRPr="00B22FBB">
              <w:rPr>
                <w:rFonts w:ascii="Arial" w:eastAsia="Times New Roman" w:hAnsi="Arial" w:cs="Arial"/>
                <w:lang w:eastAsia="hr-BA"/>
              </w:rPr>
              <w:t xml:space="preserve"> zaposlen na naučnoj ustanovi s kojom je Federalno ministarstvo obrazovanja i nauke sklopilo poseban ugovor o </w:t>
            </w:r>
            <w:proofErr w:type="spellStart"/>
            <w:r w:rsidRPr="00B22FBB">
              <w:rPr>
                <w:rFonts w:ascii="Arial" w:eastAsia="Times New Roman" w:hAnsi="Arial" w:cs="Arial"/>
                <w:lang w:eastAsia="hr-BA"/>
              </w:rPr>
              <w:t>finansiranju</w:t>
            </w:r>
            <w:proofErr w:type="spellEnd"/>
            <w:r w:rsidRPr="00B22FBB">
              <w:rPr>
                <w:rFonts w:ascii="Arial" w:eastAsia="Times New Roman" w:hAnsi="Arial" w:cs="Arial"/>
                <w:lang w:eastAsia="hr-BA"/>
              </w:rPr>
              <w:t>/</w:t>
            </w:r>
            <w:proofErr w:type="spellStart"/>
            <w:r w:rsidRPr="00B22FBB">
              <w:rPr>
                <w:rFonts w:ascii="Arial" w:eastAsia="Times New Roman" w:hAnsi="Arial" w:cs="Arial"/>
                <w:lang w:eastAsia="hr-BA"/>
              </w:rPr>
              <w:t>sufinansiranju</w:t>
            </w:r>
            <w:proofErr w:type="spellEnd"/>
            <w:r w:rsidRPr="00B22FBB">
              <w:rPr>
                <w:rFonts w:ascii="Arial" w:eastAsia="Times New Roman" w:hAnsi="Arial" w:cs="Arial"/>
                <w:lang w:eastAsia="hr-BA"/>
              </w:rPr>
              <w:t xml:space="preserve"> programa i projekata u oblasti nauke (Klinički centar Univerziteta u Sarajevu).        </w:t>
            </w:r>
          </w:p>
        </w:tc>
      </w:tr>
    </w:tbl>
    <w:p w:rsidR="00B22FBB" w:rsidRDefault="00B22FBB"/>
    <w:p w:rsidR="00B22FBB" w:rsidRDefault="00B22FBB"/>
    <w:sectPr w:rsidR="00B22FBB" w:rsidSect="00800990">
      <w:pgSz w:w="16838" w:h="11906" w:orient="landscape"/>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FE"/>
    <w:rsid w:val="003A1F1D"/>
    <w:rsid w:val="005200B1"/>
    <w:rsid w:val="00682AA6"/>
    <w:rsid w:val="00683EFE"/>
    <w:rsid w:val="00800990"/>
    <w:rsid w:val="008B7695"/>
    <w:rsid w:val="009B7F4E"/>
    <w:rsid w:val="00A74A0F"/>
    <w:rsid w:val="00B22FBB"/>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706">
      <w:bodyDiv w:val="1"/>
      <w:marLeft w:val="0"/>
      <w:marRight w:val="0"/>
      <w:marTop w:val="0"/>
      <w:marBottom w:val="0"/>
      <w:divBdr>
        <w:top w:val="none" w:sz="0" w:space="0" w:color="auto"/>
        <w:left w:val="none" w:sz="0" w:space="0" w:color="auto"/>
        <w:bottom w:val="none" w:sz="0" w:space="0" w:color="auto"/>
        <w:right w:val="none" w:sz="0" w:space="0" w:color="auto"/>
      </w:divBdr>
    </w:div>
    <w:div w:id="111247143">
      <w:bodyDiv w:val="1"/>
      <w:marLeft w:val="0"/>
      <w:marRight w:val="0"/>
      <w:marTop w:val="0"/>
      <w:marBottom w:val="0"/>
      <w:divBdr>
        <w:top w:val="none" w:sz="0" w:space="0" w:color="auto"/>
        <w:left w:val="none" w:sz="0" w:space="0" w:color="auto"/>
        <w:bottom w:val="none" w:sz="0" w:space="0" w:color="auto"/>
        <w:right w:val="none" w:sz="0" w:space="0" w:color="auto"/>
      </w:divBdr>
    </w:div>
    <w:div w:id="142701978">
      <w:bodyDiv w:val="1"/>
      <w:marLeft w:val="0"/>
      <w:marRight w:val="0"/>
      <w:marTop w:val="0"/>
      <w:marBottom w:val="0"/>
      <w:divBdr>
        <w:top w:val="none" w:sz="0" w:space="0" w:color="auto"/>
        <w:left w:val="none" w:sz="0" w:space="0" w:color="auto"/>
        <w:bottom w:val="none" w:sz="0" w:space="0" w:color="auto"/>
        <w:right w:val="none" w:sz="0" w:space="0" w:color="auto"/>
      </w:divBdr>
    </w:div>
    <w:div w:id="679240836">
      <w:bodyDiv w:val="1"/>
      <w:marLeft w:val="0"/>
      <w:marRight w:val="0"/>
      <w:marTop w:val="0"/>
      <w:marBottom w:val="0"/>
      <w:divBdr>
        <w:top w:val="none" w:sz="0" w:space="0" w:color="auto"/>
        <w:left w:val="none" w:sz="0" w:space="0" w:color="auto"/>
        <w:bottom w:val="none" w:sz="0" w:space="0" w:color="auto"/>
        <w:right w:val="none" w:sz="0" w:space="0" w:color="auto"/>
      </w:divBdr>
    </w:div>
    <w:div w:id="784932421">
      <w:bodyDiv w:val="1"/>
      <w:marLeft w:val="0"/>
      <w:marRight w:val="0"/>
      <w:marTop w:val="0"/>
      <w:marBottom w:val="0"/>
      <w:divBdr>
        <w:top w:val="none" w:sz="0" w:space="0" w:color="auto"/>
        <w:left w:val="none" w:sz="0" w:space="0" w:color="auto"/>
        <w:bottom w:val="none" w:sz="0" w:space="0" w:color="auto"/>
        <w:right w:val="none" w:sz="0" w:space="0" w:color="auto"/>
      </w:divBdr>
    </w:div>
    <w:div w:id="787550466">
      <w:bodyDiv w:val="1"/>
      <w:marLeft w:val="0"/>
      <w:marRight w:val="0"/>
      <w:marTop w:val="0"/>
      <w:marBottom w:val="0"/>
      <w:divBdr>
        <w:top w:val="none" w:sz="0" w:space="0" w:color="auto"/>
        <w:left w:val="none" w:sz="0" w:space="0" w:color="auto"/>
        <w:bottom w:val="none" w:sz="0" w:space="0" w:color="auto"/>
        <w:right w:val="none" w:sz="0" w:space="0" w:color="auto"/>
      </w:divBdr>
    </w:div>
    <w:div w:id="888688143">
      <w:bodyDiv w:val="1"/>
      <w:marLeft w:val="0"/>
      <w:marRight w:val="0"/>
      <w:marTop w:val="0"/>
      <w:marBottom w:val="0"/>
      <w:divBdr>
        <w:top w:val="none" w:sz="0" w:space="0" w:color="auto"/>
        <w:left w:val="none" w:sz="0" w:space="0" w:color="auto"/>
        <w:bottom w:val="none" w:sz="0" w:space="0" w:color="auto"/>
        <w:right w:val="none" w:sz="0" w:space="0" w:color="auto"/>
      </w:divBdr>
    </w:div>
    <w:div w:id="1228031358">
      <w:bodyDiv w:val="1"/>
      <w:marLeft w:val="0"/>
      <w:marRight w:val="0"/>
      <w:marTop w:val="0"/>
      <w:marBottom w:val="0"/>
      <w:divBdr>
        <w:top w:val="none" w:sz="0" w:space="0" w:color="auto"/>
        <w:left w:val="none" w:sz="0" w:space="0" w:color="auto"/>
        <w:bottom w:val="none" w:sz="0" w:space="0" w:color="auto"/>
        <w:right w:val="none" w:sz="0" w:space="0" w:color="auto"/>
      </w:divBdr>
    </w:div>
    <w:div w:id="1264650016">
      <w:bodyDiv w:val="1"/>
      <w:marLeft w:val="0"/>
      <w:marRight w:val="0"/>
      <w:marTop w:val="0"/>
      <w:marBottom w:val="0"/>
      <w:divBdr>
        <w:top w:val="none" w:sz="0" w:space="0" w:color="auto"/>
        <w:left w:val="none" w:sz="0" w:space="0" w:color="auto"/>
        <w:bottom w:val="none" w:sz="0" w:space="0" w:color="auto"/>
        <w:right w:val="none" w:sz="0" w:space="0" w:color="auto"/>
      </w:divBdr>
    </w:div>
    <w:div w:id="1377855245">
      <w:bodyDiv w:val="1"/>
      <w:marLeft w:val="0"/>
      <w:marRight w:val="0"/>
      <w:marTop w:val="0"/>
      <w:marBottom w:val="0"/>
      <w:divBdr>
        <w:top w:val="none" w:sz="0" w:space="0" w:color="auto"/>
        <w:left w:val="none" w:sz="0" w:space="0" w:color="auto"/>
        <w:bottom w:val="none" w:sz="0" w:space="0" w:color="auto"/>
        <w:right w:val="none" w:sz="0" w:space="0" w:color="auto"/>
      </w:divBdr>
    </w:div>
    <w:div w:id="1508520877">
      <w:bodyDiv w:val="1"/>
      <w:marLeft w:val="0"/>
      <w:marRight w:val="0"/>
      <w:marTop w:val="0"/>
      <w:marBottom w:val="0"/>
      <w:divBdr>
        <w:top w:val="none" w:sz="0" w:space="0" w:color="auto"/>
        <w:left w:val="none" w:sz="0" w:space="0" w:color="auto"/>
        <w:bottom w:val="none" w:sz="0" w:space="0" w:color="auto"/>
        <w:right w:val="none" w:sz="0" w:space="0" w:color="auto"/>
      </w:divBdr>
    </w:div>
    <w:div w:id="1862428116">
      <w:bodyDiv w:val="1"/>
      <w:marLeft w:val="0"/>
      <w:marRight w:val="0"/>
      <w:marTop w:val="0"/>
      <w:marBottom w:val="0"/>
      <w:divBdr>
        <w:top w:val="none" w:sz="0" w:space="0" w:color="auto"/>
        <w:left w:val="none" w:sz="0" w:space="0" w:color="auto"/>
        <w:bottom w:val="none" w:sz="0" w:space="0" w:color="auto"/>
        <w:right w:val="none" w:sz="0" w:space="0" w:color="auto"/>
      </w:divBdr>
    </w:div>
    <w:div w:id="1955936369">
      <w:bodyDiv w:val="1"/>
      <w:marLeft w:val="0"/>
      <w:marRight w:val="0"/>
      <w:marTop w:val="0"/>
      <w:marBottom w:val="0"/>
      <w:divBdr>
        <w:top w:val="none" w:sz="0" w:space="0" w:color="auto"/>
        <w:left w:val="none" w:sz="0" w:space="0" w:color="auto"/>
        <w:bottom w:val="none" w:sz="0" w:space="0" w:color="auto"/>
        <w:right w:val="none" w:sz="0" w:space="0" w:color="auto"/>
      </w:divBdr>
    </w:div>
    <w:div w:id="1971740928">
      <w:bodyDiv w:val="1"/>
      <w:marLeft w:val="0"/>
      <w:marRight w:val="0"/>
      <w:marTop w:val="0"/>
      <w:marBottom w:val="0"/>
      <w:divBdr>
        <w:top w:val="none" w:sz="0" w:space="0" w:color="auto"/>
        <w:left w:val="none" w:sz="0" w:space="0" w:color="auto"/>
        <w:bottom w:val="none" w:sz="0" w:space="0" w:color="auto"/>
        <w:right w:val="none" w:sz="0" w:space="0" w:color="auto"/>
      </w:divBdr>
    </w:div>
    <w:div w:id="2060322093">
      <w:bodyDiv w:val="1"/>
      <w:marLeft w:val="0"/>
      <w:marRight w:val="0"/>
      <w:marTop w:val="0"/>
      <w:marBottom w:val="0"/>
      <w:divBdr>
        <w:top w:val="none" w:sz="0" w:space="0" w:color="auto"/>
        <w:left w:val="none" w:sz="0" w:space="0" w:color="auto"/>
        <w:bottom w:val="none" w:sz="0" w:space="0" w:color="auto"/>
        <w:right w:val="none" w:sz="0" w:space="0" w:color="auto"/>
      </w:divBdr>
    </w:div>
    <w:div w:id="2080902915">
      <w:bodyDiv w:val="1"/>
      <w:marLeft w:val="0"/>
      <w:marRight w:val="0"/>
      <w:marTop w:val="0"/>
      <w:marBottom w:val="0"/>
      <w:divBdr>
        <w:top w:val="none" w:sz="0" w:space="0" w:color="auto"/>
        <w:left w:val="none" w:sz="0" w:space="0" w:color="auto"/>
        <w:bottom w:val="none" w:sz="0" w:space="0" w:color="auto"/>
        <w:right w:val="none" w:sz="0" w:space="0" w:color="auto"/>
      </w:divBdr>
    </w:div>
    <w:div w:id="2110542913">
      <w:bodyDiv w:val="1"/>
      <w:marLeft w:val="0"/>
      <w:marRight w:val="0"/>
      <w:marTop w:val="0"/>
      <w:marBottom w:val="0"/>
      <w:divBdr>
        <w:top w:val="none" w:sz="0" w:space="0" w:color="auto"/>
        <w:left w:val="none" w:sz="0" w:space="0" w:color="auto"/>
        <w:bottom w:val="none" w:sz="0" w:space="0" w:color="auto"/>
        <w:right w:val="none" w:sz="0" w:space="0" w:color="auto"/>
      </w:divBdr>
    </w:div>
    <w:div w:id="21379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4108</Words>
  <Characters>23419</Characters>
  <Application>Microsoft Office Word</Application>
  <DocSecurity>0</DocSecurity>
  <Lines>195</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Damir Ravlić</dc:creator>
  <cp:lastModifiedBy>Dr Damir Ravlić</cp:lastModifiedBy>
  <cp:revision>6</cp:revision>
  <dcterms:created xsi:type="dcterms:W3CDTF">2019-09-03T12:40:00Z</dcterms:created>
  <dcterms:modified xsi:type="dcterms:W3CDTF">2019-09-03T12:48:00Z</dcterms:modified>
</cp:coreProperties>
</file>